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0A" w:rsidRDefault="0062510A" w:rsidP="0062510A">
      <w:pPr>
        <w:tabs>
          <w:tab w:val="left" w:pos="2040"/>
          <w:tab w:val="center" w:pos="6200"/>
        </w:tabs>
        <w:spacing w:after="0"/>
        <w:ind w:left="350"/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val="es-ES" w:eastAsia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1892EA" wp14:editId="22C8F4C6">
            <wp:simplePos x="0" y="0"/>
            <wp:positionH relativeFrom="column">
              <wp:posOffset>-154940</wp:posOffset>
            </wp:positionH>
            <wp:positionV relativeFrom="paragraph">
              <wp:posOffset>-263525</wp:posOffset>
            </wp:positionV>
            <wp:extent cx="885825" cy="666750"/>
            <wp:effectExtent l="0" t="0" r="952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34F788C" wp14:editId="5AD07BC2">
            <wp:simplePos x="0" y="0"/>
            <wp:positionH relativeFrom="column">
              <wp:posOffset>4968240</wp:posOffset>
            </wp:positionH>
            <wp:positionV relativeFrom="paragraph">
              <wp:posOffset>-166370</wp:posOffset>
            </wp:positionV>
            <wp:extent cx="363220" cy="542290"/>
            <wp:effectExtent l="0" t="0" r="0" b="0"/>
            <wp:wrapNone/>
            <wp:docPr id="20" name="Imagen 20" descr="http://files.nogaleschile.cl/200000062-32e9833e43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 descr="http://files.nogaleschile.cl/200000062-32e9833e43/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5" t="15146" r="17274" b="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val="es-ES" w:eastAsia="es-ES"/>
        </w:rPr>
        <w:t xml:space="preserve">                       LICEO JUAN RUSQUE PORTAL 2020</w:t>
      </w:r>
    </w:p>
    <w:p w:rsidR="008C5AE3" w:rsidRPr="0062510A" w:rsidRDefault="008C5AE3" w:rsidP="008C5AE3">
      <w:pPr>
        <w:shd w:val="clear" w:color="auto" w:fill="FFFFFF"/>
        <w:spacing w:after="0" w:line="294" w:lineRule="atLeast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val="es-CL"/>
        </w:rPr>
      </w:pPr>
    </w:p>
    <w:p w:rsidR="0062510A" w:rsidRDefault="0062510A" w:rsidP="0062510A">
      <w:pPr>
        <w:pBdr>
          <w:bottom w:val="single" w:sz="12" w:space="1" w:color="auto"/>
        </w:pBdr>
        <w:tabs>
          <w:tab w:val="center" w:pos="6025"/>
        </w:tabs>
        <w:spacing w:after="0" w:line="240" w:lineRule="auto"/>
        <w:jc w:val="center"/>
        <w:rPr>
          <w:rFonts w:ascii="Mistral" w:eastAsia="Times New Roman" w:hAnsi="Mistral" w:cs="Tahoma"/>
          <w:color w:val="000000"/>
          <w:kern w:val="28"/>
          <w:sz w:val="28"/>
          <w:szCs w:val="28"/>
          <w:lang w:val="es-ES" w:eastAsia="es-ES"/>
        </w:rPr>
      </w:pPr>
      <w:r>
        <w:rPr>
          <w:rFonts w:ascii="Mistral" w:eastAsia="Times New Roman" w:hAnsi="Mistral" w:cs="Tahoma"/>
          <w:color w:val="000000"/>
          <w:kern w:val="28"/>
          <w:sz w:val="28"/>
          <w:szCs w:val="28"/>
          <w:lang w:val="es-ES" w:eastAsia="es-ES"/>
        </w:rPr>
        <w:t>“Comprometidos con la calidad, integralidad e inclusión…”</w:t>
      </w:r>
    </w:p>
    <w:p w:rsidR="0062510A" w:rsidRDefault="0062510A" w:rsidP="0062510A">
      <w:pPr>
        <w:pStyle w:val="Encabezado"/>
      </w:pPr>
    </w:p>
    <w:p w:rsidR="008C5AE3" w:rsidRPr="006F3F49" w:rsidRDefault="008C5AE3" w:rsidP="008C5AE3">
      <w:pPr>
        <w:shd w:val="clear" w:color="auto" w:fill="FFFFFF"/>
        <w:spacing w:after="0" w:line="294" w:lineRule="atLeast"/>
        <w:textAlignment w:val="baseline"/>
        <w:rPr>
          <w:rFonts w:ascii="inherit" w:eastAsia="Times New Roman" w:hAnsi="inherit" w:cs="Helvetica"/>
          <w:color w:val="000000" w:themeColor="text1"/>
          <w:sz w:val="21"/>
          <w:szCs w:val="21"/>
          <w:lang w:val="es-CL"/>
        </w:rPr>
      </w:pPr>
    </w:p>
    <w:p w:rsidR="00494132" w:rsidRPr="006F3F49" w:rsidRDefault="00494132" w:rsidP="00494132">
      <w:pPr>
        <w:pStyle w:val="Prrafodelista"/>
        <w:numPr>
          <w:ilvl w:val="0"/>
          <w:numId w:val="7"/>
        </w:numPr>
        <w:shd w:val="clear" w:color="auto" w:fill="FFFFFF"/>
        <w:spacing w:after="0" w:line="294" w:lineRule="atLeast"/>
        <w:textAlignment w:val="baseline"/>
        <w:rPr>
          <w:rFonts w:ascii="inherit" w:eastAsia="Times New Roman" w:hAnsi="inherit" w:cs="Helvetica"/>
          <w:color w:val="000000" w:themeColor="text1"/>
          <w:sz w:val="21"/>
          <w:szCs w:val="21"/>
          <w:lang w:val="es-CL"/>
        </w:rPr>
      </w:pPr>
      <w:r w:rsidRPr="006F3F49">
        <w:rPr>
          <w:rFonts w:ascii="inherit" w:eastAsia="Times New Roman" w:hAnsi="inherit" w:cs="Helvetica"/>
          <w:color w:val="000000" w:themeColor="text1"/>
          <w:sz w:val="21"/>
          <w:szCs w:val="21"/>
          <w:lang w:val="es-CL"/>
        </w:rPr>
        <w:t>En cada uno de los siguientes triángulos, identificar cateto opuesto, hipotenusa y cateto adyacente ( o contiguo )</w:t>
      </w:r>
      <w:r w:rsidR="006F3F49" w:rsidRPr="006F3F49">
        <w:rPr>
          <w:rFonts w:ascii="inherit" w:eastAsia="Times New Roman" w:hAnsi="inherit" w:cs="Helvetica"/>
          <w:color w:val="000000" w:themeColor="text1"/>
          <w:sz w:val="21"/>
          <w:szCs w:val="21"/>
          <w:lang w:val="es-CL"/>
        </w:rPr>
        <w:t xml:space="preserve"> en relación al ángulo marcado.</w:t>
      </w:r>
    </w:p>
    <w:p w:rsidR="00494132" w:rsidRPr="006F3F49" w:rsidRDefault="006F3F49" w:rsidP="006F3F49">
      <w:pPr>
        <w:shd w:val="clear" w:color="auto" w:fill="FFFFFF"/>
        <w:tabs>
          <w:tab w:val="left" w:pos="1365"/>
          <w:tab w:val="left" w:pos="6090"/>
        </w:tabs>
        <w:spacing w:after="0" w:line="294" w:lineRule="atLeast"/>
        <w:textAlignment w:val="baseline"/>
        <w:rPr>
          <w:rFonts w:ascii="inherit" w:eastAsia="Times New Roman" w:hAnsi="inherit" w:cs="Helvetica"/>
          <w:color w:val="000000" w:themeColor="text1"/>
          <w:sz w:val="21"/>
          <w:szCs w:val="21"/>
          <w:lang w:val="es-CL"/>
        </w:rPr>
      </w:pPr>
      <w:r>
        <w:rPr>
          <w:rFonts w:ascii="inherit" w:eastAsia="Times New Roman" w:hAnsi="inherit" w:cs="Helvetica"/>
          <w:color w:val="000000" w:themeColor="text1"/>
          <w:sz w:val="21"/>
          <w:szCs w:val="21"/>
          <w:lang w:val="es-CL"/>
        </w:rPr>
        <w:tab/>
      </w:r>
    </w:p>
    <w:p w:rsidR="00494132" w:rsidRDefault="006F3F49" w:rsidP="008C5AE3">
      <w:pPr>
        <w:shd w:val="clear" w:color="auto" w:fill="FFFFFF"/>
        <w:spacing w:after="0" w:line="294" w:lineRule="atLeast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val="es-CL"/>
        </w:rPr>
      </w:pPr>
      <w:r w:rsidRPr="006F3F49">
        <w:rPr>
          <w:rFonts w:ascii="inherit" w:eastAsia="Times New Roman" w:hAnsi="inherit" w:cs="Helvetica"/>
          <w:noProof/>
          <w:color w:val="444444"/>
          <w:sz w:val="21"/>
          <w:szCs w:val="21"/>
        </w:rPr>
        <w:drawing>
          <wp:anchor distT="0" distB="0" distL="114300" distR="114300" simplePos="0" relativeHeight="251664384" behindDoc="0" locked="0" layoutInCell="1" allowOverlap="1" wp14:anchorId="7E66B1A8" wp14:editId="44BA730A">
            <wp:simplePos x="0" y="0"/>
            <wp:positionH relativeFrom="column">
              <wp:posOffset>205740</wp:posOffset>
            </wp:positionH>
            <wp:positionV relativeFrom="paragraph">
              <wp:posOffset>12065</wp:posOffset>
            </wp:positionV>
            <wp:extent cx="5612130" cy="3648075"/>
            <wp:effectExtent l="0" t="0" r="7620" b="952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F49" w:rsidRDefault="006F3F49" w:rsidP="008C5AE3">
      <w:pPr>
        <w:shd w:val="clear" w:color="auto" w:fill="FFFFFF"/>
        <w:spacing w:after="0" w:line="294" w:lineRule="atLeast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val="es-CL"/>
        </w:rPr>
      </w:pPr>
    </w:p>
    <w:p w:rsidR="006F3F49" w:rsidRDefault="006F3F49" w:rsidP="008C5AE3">
      <w:pPr>
        <w:shd w:val="clear" w:color="auto" w:fill="FFFFFF"/>
        <w:spacing w:after="0" w:line="294" w:lineRule="atLeast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val="es-CL"/>
        </w:rPr>
      </w:pPr>
    </w:p>
    <w:p w:rsidR="00494132" w:rsidRDefault="00494132" w:rsidP="008C5AE3">
      <w:pPr>
        <w:shd w:val="clear" w:color="auto" w:fill="FFFFFF"/>
        <w:spacing w:after="0" w:line="294" w:lineRule="atLeast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val="es-CL"/>
        </w:rPr>
      </w:pPr>
    </w:p>
    <w:p w:rsidR="00494132" w:rsidRDefault="00494132" w:rsidP="008C5AE3">
      <w:pPr>
        <w:shd w:val="clear" w:color="auto" w:fill="FFFFFF"/>
        <w:spacing w:after="0" w:line="294" w:lineRule="atLeast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val="es-CL"/>
        </w:rPr>
      </w:pPr>
    </w:p>
    <w:p w:rsidR="00494132" w:rsidRDefault="00494132" w:rsidP="008C5AE3">
      <w:pPr>
        <w:shd w:val="clear" w:color="auto" w:fill="FFFFFF"/>
        <w:spacing w:after="0" w:line="294" w:lineRule="atLeast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val="es-CL"/>
        </w:rPr>
      </w:pPr>
    </w:p>
    <w:p w:rsidR="00494132" w:rsidRDefault="00494132" w:rsidP="008C5AE3">
      <w:pPr>
        <w:shd w:val="clear" w:color="auto" w:fill="FFFFFF"/>
        <w:spacing w:after="0" w:line="294" w:lineRule="atLeast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val="es-CL"/>
        </w:rPr>
      </w:pPr>
    </w:p>
    <w:p w:rsidR="00494132" w:rsidRDefault="00494132" w:rsidP="00494132">
      <w:pPr>
        <w:shd w:val="clear" w:color="auto" w:fill="FFFFFF"/>
        <w:spacing w:after="0" w:line="294" w:lineRule="atLeast"/>
        <w:ind w:firstLine="72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val="es-CL"/>
        </w:rPr>
      </w:pPr>
    </w:p>
    <w:p w:rsidR="00494132" w:rsidRDefault="006F3F49" w:rsidP="006F3F49">
      <w:pPr>
        <w:shd w:val="clear" w:color="auto" w:fill="FFFFFF"/>
        <w:tabs>
          <w:tab w:val="left" w:pos="6765"/>
        </w:tabs>
        <w:spacing w:after="0" w:line="294" w:lineRule="atLeast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val="es-CL"/>
        </w:rPr>
      </w:pPr>
      <w:r>
        <w:rPr>
          <w:rFonts w:ascii="inherit" w:eastAsia="Times New Roman" w:hAnsi="inherit" w:cs="Helvetica"/>
          <w:color w:val="444444"/>
          <w:sz w:val="21"/>
          <w:szCs w:val="21"/>
          <w:lang w:val="es-CL"/>
        </w:rPr>
        <w:tab/>
      </w:r>
    </w:p>
    <w:p w:rsidR="00494132" w:rsidRDefault="00494132" w:rsidP="008C5AE3">
      <w:pPr>
        <w:shd w:val="clear" w:color="auto" w:fill="FFFFFF"/>
        <w:spacing w:after="0" w:line="294" w:lineRule="atLeast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val="es-CL"/>
        </w:rPr>
      </w:pPr>
    </w:p>
    <w:p w:rsidR="00494132" w:rsidRDefault="00494132" w:rsidP="008C5AE3">
      <w:pPr>
        <w:shd w:val="clear" w:color="auto" w:fill="FFFFFF"/>
        <w:spacing w:after="0" w:line="294" w:lineRule="atLeast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val="es-CL"/>
        </w:rPr>
      </w:pPr>
    </w:p>
    <w:p w:rsidR="00494132" w:rsidRDefault="006F3F49" w:rsidP="006F3F49">
      <w:pPr>
        <w:shd w:val="clear" w:color="auto" w:fill="FFFFFF"/>
        <w:tabs>
          <w:tab w:val="left" w:pos="2280"/>
        </w:tabs>
        <w:spacing w:after="0" w:line="294" w:lineRule="atLeast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val="es-CL"/>
        </w:rPr>
      </w:pPr>
      <w:r>
        <w:rPr>
          <w:rFonts w:ascii="inherit" w:eastAsia="Times New Roman" w:hAnsi="inherit" w:cs="Helvetica"/>
          <w:color w:val="444444"/>
          <w:sz w:val="21"/>
          <w:szCs w:val="21"/>
          <w:lang w:val="es-CL"/>
        </w:rPr>
        <w:tab/>
      </w:r>
    </w:p>
    <w:p w:rsidR="00494132" w:rsidRDefault="00494132" w:rsidP="008C5AE3">
      <w:pPr>
        <w:shd w:val="clear" w:color="auto" w:fill="FFFFFF"/>
        <w:spacing w:after="0" w:line="294" w:lineRule="atLeast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val="es-CL"/>
        </w:rPr>
      </w:pPr>
    </w:p>
    <w:p w:rsidR="00494132" w:rsidRDefault="00494132" w:rsidP="006F3F49">
      <w:pPr>
        <w:shd w:val="clear" w:color="auto" w:fill="FFFFFF"/>
        <w:spacing w:after="0" w:line="294" w:lineRule="atLeast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val="es-CL"/>
        </w:rPr>
      </w:pPr>
    </w:p>
    <w:p w:rsidR="006F3F49" w:rsidRPr="0062510A" w:rsidRDefault="006F3F49" w:rsidP="006F3F49">
      <w:pPr>
        <w:shd w:val="clear" w:color="auto" w:fill="FFFFFF"/>
        <w:spacing w:after="0" w:line="294" w:lineRule="atLeast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val="es-CL"/>
        </w:rPr>
      </w:pPr>
    </w:p>
    <w:tbl>
      <w:tblPr>
        <w:tblpPr w:leftFromText="141" w:rightFromText="141" w:bottomFromText="200" w:vertAnchor="page" w:horzAnchor="margin" w:tblpY="2836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4762"/>
        <w:gridCol w:w="2409"/>
      </w:tblGrid>
      <w:tr w:rsidR="0062510A" w:rsidTr="0062510A">
        <w:trPr>
          <w:trHeight w:val="472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0A" w:rsidRDefault="0062510A" w:rsidP="0062510A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SEMANA N°:</w:t>
            </w:r>
          </w:p>
        </w:tc>
        <w:tc>
          <w:tcPr>
            <w:tcW w:w="7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0A" w:rsidRDefault="0062510A" w:rsidP="0062510A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ASIGNATURA: MATEMATICA</w:t>
            </w:r>
          </w:p>
        </w:tc>
      </w:tr>
      <w:tr w:rsidR="0062510A" w:rsidRPr="000068A9" w:rsidTr="0062510A">
        <w:trPr>
          <w:trHeight w:val="1129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A" w:rsidRPr="0062510A" w:rsidRDefault="0062510A" w:rsidP="0062510A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lang w:val="es-CL"/>
              </w:rPr>
            </w:pPr>
          </w:p>
          <w:p w:rsidR="0062510A" w:rsidRPr="0062510A" w:rsidRDefault="0062510A" w:rsidP="0062510A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lang w:val="es-CL"/>
              </w:rPr>
            </w:pPr>
            <w:r w:rsidRPr="0062510A">
              <w:rPr>
                <w:rFonts w:ascii="Arial" w:eastAsia="Calibri" w:hAnsi="Arial" w:cs="Arial"/>
                <w:b/>
                <w:sz w:val="24"/>
                <w:lang w:val="es-CL"/>
              </w:rPr>
              <w:t xml:space="preserve">GUÍA DE </w:t>
            </w:r>
            <w:r>
              <w:rPr>
                <w:rFonts w:ascii="Arial" w:eastAsia="Calibri" w:hAnsi="Arial" w:cs="Arial"/>
                <w:b/>
                <w:sz w:val="24"/>
                <w:lang w:val="es-CL"/>
              </w:rPr>
              <w:t xml:space="preserve">EJERCITACIÓN </w:t>
            </w:r>
          </w:p>
          <w:p w:rsidR="0062510A" w:rsidRPr="0062510A" w:rsidRDefault="0062510A" w:rsidP="0062510A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lang w:val="es-CL"/>
              </w:rPr>
            </w:pPr>
            <w:r w:rsidRPr="0062510A">
              <w:rPr>
                <w:rFonts w:ascii="Arial" w:eastAsia="Calibri" w:hAnsi="Arial" w:cs="Arial"/>
                <w:b/>
                <w:lang w:val="es-CL"/>
              </w:rPr>
              <w:t>Profesor(a): __________JAQUELINE GONZÁLEZ IBACACHE__________________</w:t>
            </w:r>
          </w:p>
        </w:tc>
      </w:tr>
      <w:tr w:rsidR="0062510A" w:rsidTr="0062510A">
        <w:trPr>
          <w:trHeight w:val="239"/>
        </w:trPr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A" w:rsidRDefault="0062510A" w:rsidP="0062510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Nombre Estudiante:</w:t>
            </w:r>
          </w:p>
          <w:p w:rsidR="0062510A" w:rsidRDefault="0062510A" w:rsidP="0062510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0A" w:rsidRDefault="0062510A" w:rsidP="0062510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Curso: 3 MEDIO A</w:t>
            </w:r>
          </w:p>
        </w:tc>
      </w:tr>
      <w:tr w:rsidR="0062510A" w:rsidTr="0062510A">
        <w:trPr>
          <w:trHeight w:val="239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0A" w:rsidRDefault="0062510A" w:rsidP="0062510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Unidad: FUNCIONES TRIGONOMÉTRICAS</w:t>
            </w:r>
          </w:p>
          <w:p w:rsidR="0062510A" w:rsidRDefault="0062510A" w:rsidP="0062510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62510A" w:rsidRPr="000068A9" w:rsidTr="0062510A">
        <w:trPr>
          <w:trHeight w:val="56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0A" w:rsidRPr="0062510A" w:rsidRDefault="0062510A" w:rsidP="0062510A">
            <w:pPr>
              <w:rPr>
                <w:rFonts w:ascii="Arial" w:hAnsi="Arial" w:cs="Arial"/>
                <w:lang w:val="es-CL"/>
              </w:rPr>
            </w:pPr>
            <w:r w:rsidRPr="0062510A">
              <w:rPr>
                <w:rFonts w:ascii="Arial" w:hAnsi="Arial" w:cs="Arial"/>
                <w:lang w:val="es-CL"/>
              </w:rPr>
              <w:t xml:space="preserve">Objetivo de Aprendizaje: </w:t>
            </w:r>
          </w:p>
          <w:p w:rsidR="0062510A" w:rsidRDefault="0062510A" w:rsidP="0062510A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Reconocer las funciones trigonométricas.</w:t>
            </w:r>
          </w:p>
          <w:p w:rsidR="0062510A" w:rsidRDefault="0062510A" w:rsidP="0062510A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Calcular las funciones trigonométricas</w:t>
            </w:r>
          </w:p>
          <w:p w:rsidR="004D5403" w:rsidRPr="0062510A" w:rsidRDefault="004D5403" w:rsidP="0062510A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Inferir la identidad pitagórica.</w:t>
            </w:r>
          </w:p>
        </w:tc>
      </w:tr>
      <w:tr w:rsidR="0062510A" w:rsidRPr="000068A9" w:rsidTr="0062510A">
        <w:trPr>
          <w:trHeight w:val="56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0A" w:rsidRPr="0062510A" w:rsidRDefault="0062510A" w:rsidP="0062510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r w:rsidRPr="0062510A">
              <w:rPr>
                <w:rFonts w:ascii="Arial" w:eastAsia="Calibri" w:hAnsi="Arial" w:cs="Arial"/>
                <w:b/>
                <w:bCs/>
                <w:lang w:val="es-CL"/>
              </w:rPr>
              <w:t>Recursos de aprendizaje a utilizar:</w:t>
            </w:r>
          </w:p>
          <w:p w:rsidR="0062510A" w:rsidRPr="0062510A" w:rsidRDefault="0062510A" w:rsidP="0062510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r>
              <w:rPr>
                <w:rFonts w:ascii="Arial" w:eastAsia="Calibri" w:hAnsi="Arial" w:cs="Arial"/>
                <w:b/>
                <w:bCs/>
                <w:lang w:val="es-CL"/>
              </w:rPr>
              <w:t>Ppt explicativo</w:t>
            </w:r>
          </w:p>
          <w:p w:rsidR="0062510A" w:rsidRPr="0062510A" w:rsidRDefault="0062510A" w:rsidP="0062510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r w:rsidRPr="0062510A">
              <w:rPr>
                <w:rFonts w:ascii="Arial" w:eastAsia="Calibri" w:hAnsi="Arial" w:cs="Arial"/>
                <w:b/>
                <w:bCs/>
                <w:lang w:val="es-CL"/>
              </w:rPr>
              <w:t xml:space="preserve">Guía de ejercitación </w:t>
            </w:r>
          </w:p>
        </w:tc>
      </w:tr>
      <w:tr w:rsidR="0062510A" w:rsidRPr="000068A9" w:rsidTr="0062510A">
        <w:trPr>
          <w:trHeight w:val="56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0A" w:rsidRPr="0062510A" w:rsidRDefault="0062510A" w:rsidP="0062510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r w:rsidRPr="0062510A">
              <w:rPr>
                <w:rFonts w:ascii="Arial" w:eastAsia="Calibri" w:hAnsi="Arial" w:cs="Arial"/>
                <w:b/>
                <w:bCs/>
                <w:lang w:val="es-CL"/>
              </w:rPr>
              <w:t>Instrucciones: DESARROLLE EN SU CUADERNO LAS SIGUIENTES TAREAS</w:t>
            </w:r>
          </w:p>
        </w:tc>
      </w:tr>
    </w:tbl>
    <w:p w:rsidR="0062510A" w:rsidRPr="006F3F49" w:rsidRDefault="0062510A" w:rsidP="006F3F49">
      <w:pPr>
        <w:pStyle w:val="Prrafodelista"/>
        <w:numPr>
          <w:ilvl w:val="0"/>
          <w:numId w:val="7"/>
        </w:numPr>
        <w:shd w:val="clear" w:color="auto" w:fill="FFFFFF"/>
        <w:spacing w:after="0" w:line="294" w:lineRule="atLeast"/>
        <w:textAlignment w:val="baseline"/>
        <w:rPr>
          <w:rFonts w:ascii="inherit" w:eastAsia="Times New Roman" w:hAnsi="inherit" w:cs="Helvetica"/>
          <w:color w:val="000000" w:themeColor="text1"/>
          <w:sz w:val="21"/>
          <w:szCs w:val="21"/>
          <w:lang w:val="es-CL"/>
        </w:rPr>
      </w:pPr>
      <w:r w:rsidRPr="006F3F49">
        <w:rPr>
          <w:rFonts w:ascii="inherit" w:eastAsia="Times New Roman" w:hAnsi="inherit" w:cs="Helvetica"/>
          <w:color w:val="000000" w:themeColor="text1"/>
          <w:sz w:val="21"/>
          <w:szCs w:val="21"/>
          <w:lang w:val="es-CL"/>
        </w:rPr>
        <w:lastRenderedPageBreak/>
        <w:t>Dados los siguientes triángulos, calcular las seis funciones trigonométricas definidas para el ángulo dado.</w:t>
      </w:r>
    </w:p>
    <w:p w:rsidR="0062510A" w:rsidRPr="0062510A" w:rsidRDefault="0062510A" w:rsidP="008C5AE3">
      <w:pPr>
        <w:shd w:val="clear" w:color="auto" w:fill="FFFFFF"/>
        <w:spacing w:after="0" w:line="294" w:lineRule="atLeast"/>
        <w:textAlignment w:val="baseline"/>
        <w:rPr>
          <w:rFonts w:ascii="inherit" w:eastAsia="Times New Roman" w:hAnsi="inherit" w:cs="Helvetica"/>
          <w:color w:val="000000" w:themeColor="text1"/>
          <w:sz w:val="21"/>
          <w:szCs w:val="21"/>
          <w:lang w:val="es-CL"/>
        </w:rPr>
      </w:pPr>
      <w:r w:rsidRPr="008C5AE3">
        <w:rPr>
          <w:rFonts w:ascii="inherit" w:eastAsia="Times New Roman" w:hAnsi="inherit" w:cs="Helvetica"/>
          <w:noProof/>
          <w:color w:val="444444"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5B80D673" wp14:editId="78AFDBEE">
            <wp:simplePos x="0" y="0"/>
            <wp:positionH relativeFrom="column">
              <wp:posOffset>539115</wp:posOffset>
            </wp:positionH>
            <wp:positionV relativeFrom="paragraph">
              <wp:posOffset>8255</wp:posOffset>
            </wp:positionV>
            <wp:extent cx="3623228" cy="11620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228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0A" w:rsidRPr="0062510A" w:rsidRDefault="0062510A" w:rsidP="008C5AE3">
      <w:pPr>
        <w:shd w:val="clear" w:color="auto" w:fill="FFFFFF"/>
        <w:spacing w:after="0" w:line="294" w:lineRule="atLeast"/>
        <w:textAlignment w:val="baseline"/>
        <w:rPr>
          <w:rFonts w:ascii="inherit" w:eastAsia="Times New Roman" w:hAnsi="inherit" w:cs="Helvetica"/>
          <w:color w:val="000000" w:themeColor="text1"/>
          <w:sz w:val="21"/>
          <w:szCs w:val="21"/>
          <w:lang w:val="es-CL"/>
        </w:rPr>
      </w:pPr>
    </w:p>
    <w:p w:rsidR="0062510A" w:rsidRPr="00BC3F32" w:rsidRDefault="0062510A" w:rsidP="00BC3F32">
      <w:pPr>
        <w:pStyle w:val="Prrafodelista"/>
        <w:numPr>
          <w:ilvl w:val="0"/>
          <w:numId w:val="5"/>
        </w:numPr>
        <w:shd w:val="clear" w:color="auto" w:fill="FFFFFF"/>
        <w:spacing w:after="0" w:line="294" w:lineRule="atLeast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val="es-CL"/>
        </w:rPr>
      </w:pPr>
    </w:p>
    <w:p w:rsidR="0062510A" w:rsidRPr="0062510A" w:rsidRDefault="0062510A" w:rsidP="008C5AE3">
      <w:pPr>
        <w:shd w:val="clear" w:color="auto" w:fill="FFFFFF"/>
        <w:spacing w:after="0" w:line="294" w:lineRule="atLeast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val="es-CL"/>
        </w:rPr>
      </w:pPr>
    </w:p>
    <w:p w:rsidR="0062510A" w:rsidRPr="0062510A" w:rsidRDefault="0062510A" w:rsidP="008C5AE3">
      <w:pPr>
        <w:shd w:val="clear" w:color="auto" w:fill="FFFFFF"/>
        <w:spacing w:after="0" w:line="294" w:lineRule="atLeast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val="es-CL"/>
        </w:rPr>
      </w:pPr>
    </w:p>
    <w:p w:rsidR="0062510A" w:rsidRPr="0062510A" w:rsidRDefault="0062510A" w:rsidP="008C5AE3">
      <w:pPr>
        <w:shd w:val="clear" w:color="auto" w:fill="FFFFFF"/>
        <w:spacing w:after="0" w:line="294" w:lineRule="atLeast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val="es-CL"/>
        </w:rPr>
      </w:pPr>
    </w:p>
    <w:p w:rsidR="0062510A" w:rsidRPr="0062510A" w:rsidRDefault="0062510A" w:rsidP="008C5AE3">
      <w:pPr>
        <w:shd w:val="clear" w:color="auto" w:fill="FFFFFF"/>
        <w:spacing w:after="0" w:line="294" w:lineRule="atLeast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val="es-CL"/>
        </w:rPr>
      </w:pPr>
      <w:r w:rsidRPr="008C5AE3">
        <w:rPr>
          <w:rFonts w:ascii="inherit" w:eastAsia="Times New Roman" w:hAnsi="inherit" w:cs="Helvetica"/>
          <w:noProof/>
          <w:color w:val="444444"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EFDDDC1" wp14:editId="2C311014">
            <wp:simplePos x="0" y="0"/>
            <wp:positionH relativeFrom="column">
              <wp:posOffset>434340</wp:posOffset>
            </wp:positionH>
            <wp:positionV relativeFrom="paragraph">
              <wp:posOffset>2540</wp:posOffset>
            </wp:positionV>
            <wp:extent cx="3354363" cy="178117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363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0A" w:rsidRPr="0062510A" w:rsidRDefault="0062510A" w:rsidP="008C5AE3">
      <w:pPr>
        <w:shd w:val="clear" w:color="auto" w:fill="FFFFFF"/>
        <w:spacing w:after="0" w:line="294" w:lineRule="atLeast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val="es-CL"/>
        </w:rPr>
      </w:pPr>
    </w:p>
    <w:p w:rsidR="008C5AE3" w:rsidRPr="006F3F49" w:rsidRDefault="00BC3F32" w:rsidP="00BC3F32">
      <w:pPr>
        <w:pStyle w:val="Prrafodelista"/>
        <w:numPr>
          <w:ilvl w:val="0"/>
          <w:numId w:val="5"/>
        </w:numPr>
        <w:shd w:val="clear" w:color="auto" w:fill="FFFFFF"/>
        <w:spacing w:after="0" w:line="294" w:lineRule="atLeast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val="es-CL"/>
        </w:rPr>
      </w:pPr>
      <w:r w:rsidRPr="006F3F49">
        <w:rPr>
          <w:rFonts w:ascii="inherit" w:eastAsia="Times New Roman" w:hAnsi="inherit" w:cs="Helvetica"/>
          <w:color w:val="444444"/>
          <w:sz w:val="21"/>
          <w:szCs w:val="21"/>
          <w:lang w:val="es-CL"/>
        </w:rPr>
        <w:t xml:space="preserve"> </w:t>
      </w:r>
    </w:p>
    <w:p w:rsidR="008C5AE3" w:rsidRPr="006F3F49" w:rsidRDefault="008C5AE3" w:rsidP="008C5AE3">
      <w:pPr>
        <w:shd w:val="clear" w:color="auto" w:fill="FFFFFF"/>
        <w:spacing w:after="0" w:line="294" w:lineRule="atLeast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val="es-CL"/>
        </w:rPr>
      </w:pPr>
    </w:p>
    <w:p w:rsidR="008C5AE3" w:rsidRPr="006F3F49" w:rsidRDefault="008C5AE3" w:rsidP="008C5AE3">
      <w:pPr>
        <w:shd w:val="clear" w:color="auto" w:fill="FFFFFF"/>
        <w:spacing w:after="0" w:line="294" w:lineRule="atLeast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val="es-CL"/>
        </w:rPr>
      </w:pPr>
    </w:p>
    <w:p w:rsidR="008C5AE3" w:rsidRPr="006F3F49" w:rsidRDefault="008C5AE3" w:rsidP="008C5AE3">
      <w:pPr>
        <w:shd w:val="clear" w:color="auto" w:fill="FFFFFF"/>
        <w:spacing w:after="0" w:line="294" w:lineRule="atLeast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val="es-CL"/>
        </w:rPr>
      </w:pPr>
    </w:p>
    <w:p w:rsidR="008C5AE3" w:rsidRPr="006F3F49" w:rsidRDefault="008C5AE3" w:rsidP="008C5AE3">
      <w:pPr>
        <w:shd w:val="clear" w:color="auto" w:fill="FFFFFF"/>
        <w:spacing w:after="0" w:line="294" w:lineRule="atLeast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val="es-CL"/>
        </w:rPr>
      </w:pPr>
    </w:p>
    <w:p w:rsidR="008C5AE3" w:rsidRPr="006F3F49" w:rsidRDefault="008C5AE3" w:rsidP="008C5AE3">
      <w:pPr>
        <w:shd w:val="clear" w:color="auto" w:fill="FFFFFF"/>
        <w:spacing w:after="0" w:line="294" w:lineRule="atLeast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val="es-CL"/>
        </w:rPr>
      </w:pPr>
    </w:p>
    <w:p w:rsidR="008C5AE3" w:rsidRPr="006F3F49" w:rsidRDefault="008C5AE3" w:rsidP="008C5AE3">
      <w:pPr>
        <w:shd w:val="clear" w:color="auto" w:fill="FFFFFF"/>
        <w:spacing w:after="0" w:line="294" w:lineRule="atLeast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val="es-CL"/>
        </w:rPr>
      </w:pPr>
    </w:p>
    <w:p w:rsidR="008C5AE3" w:rsidRPr="006F3F49" w:rsidRDefault="006F3F49" w:rsidP="008C5AE3">
      <w:pPr>
        <w:shd w:val="clear" w:color="auto" w:fill="FFFFFF"/>
        <w:spacing w:after="0" w:line="294" w:lineRule="atLeast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val="es-CL"/>
        </w:rPr>
      </w:pPr>
      <w:r w:rsidRPr="008C5AE3">
        <w:rPr>
          <w:noProof/>
        </w:rPr>
        <w:drawing>
          <wp:anchor distT="0" distB="0" distL="114300" distR="114300" simplePos="0" relativeHeight="251663360" behindDoc="0" locked="0" layoutInCell="1" allowOverlap="1" wp14:anchorId="7E601ED8" wp14:editId="488C4B0A">
            <wp:simplePos x="0" y="0"/>
            <wp:positionH relativeFrom="column">
              <wp:posOffset>634365</wp:posOffset>
            </wp:positionH>
            <wp:positionV relativeFrom="paragraph">
              <wp:posOffset>16510</wp:posOffset>
            </wp:positionV>
            <wp:extent cx="2724218" cy="14478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218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AE3" w:rsidRPr="008C5AE3" w:rsidRDefault="008C5AE3" w:rsidP="008C5AE3">
      <w:pPr>
        <w:shd w:val="clear" w:color="auto" w:fill="FFFFFF"/>
        <w:spacing w:after="0" w:line="294" w:lineRule="atLeast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val="es-CL"/>
        </w:rPr>
      </w:pPr>
    </w:p>
    <w:p w:rsidR="00701E90" w:rsidRPr="006F3F49" w:rsidRDefault="00701E90" w:rsidP="00BC3F32">
      <w:pPr>
        <w:pStyle w:val="Prrafodelista"/>
        <w:numPr>
          <w:ilvl w:val="0"/>
          <w:numId w:val="5"/>
        </w:numPr>
        <w:rPr>
          <w:lang w:val="es-CL"/>
        </w:rPr>
      </w:pPr>
    </w:p>
    <w:p w:rsidR="0062510A" w:rsidRPr="006F3F49" w:rsidRDefault="0062510A">
      <w:pPr>
        <w:rPr>
          <w:lang w:val="es-CL"/>
        </w:rPr>
      </w:pPr>
    </w:p>
    <w:p w:rsidR="0062510A" w:rsidRPr="006F3F49" w:rsidRDefault="0062510A">
      <w:pPr>
        <w:rPr>
          <w:lang w:val="es-CL"/>
        </w:rPr>
      </w:pPr>
    </w:p>
    <w:p w:rsidR="00BC3F32" w:rsidRPr="006F3F49" w:rsidRDefault="00BC3F32">
      <w:pPr>
        <w:rPr>
          <w:lang w:val="es-CL"/>
        </w:rPr>
      </w:pPr>
    </w:p>
    <w:p w:rsidR="00BC3F32" w:rsidRPr="006F3F49" w:rsidRDefault="00BC3F32">
      <w:pPr>
        <w:rPr>
          <w:lang w:val="es-CL"/>
        </w:rPr>
      </w:pPr>
    </w:p>
    <w:p w:rsidR="00BC3F32" w:rsidRPr="00BC3F32" w:rsidRDefault="006F3F49" w:rsidP="00BC3F32">
      <w:pPr>
        <w:rPr>
          <w:lang w:val="es-CL"/>
        </w:rPr>
      </w:pPr>
      <w:r w:rsidRPr="0062510A">
        <w:rPr>
          <w:noProof/>
        </w:rPr>
        <w:drawing>
          <wp:anchor distT="0" distB="0" distL="114300" distR="114300" simplePos="0" relativeHeight="251665408" behindDoc="0" locked="0" layoutInCell="1" allowOverlap="1" wp14:anchorId="277D5F86" wp14:editId="0FC654AD">
            <wp:simplePos x="0" y="0"/>
            <wp:positionH relativeFrom="margin">
              <wp:posOffset>1830705</wp:posOffset>
            </wp:positionH>
            <wp:positionV relativeFrom="paragraph">
              <wp:posOffset>249555</wp:posOffset>
            </wp:positionV>
            <wp:extent cx="4318519" cy="1409700"/>
            <wp:effectExtent l="0" t="0" r="635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519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F32" w:rsidRPr="00BC3F32">
        <w:rPr>
          <w:lang w:val="es-CL"/>
        </w:rPr>
        <w:t>II</w:t>
      </w:r>
      <w:r>
        <w:rPr>
          <w:lang w:val="es-CL"/>
        </w:rPr>
        <w:t>I</w:t>
      </w:r>
      <w:r w:rsidR="00BC3F32" w:rsidRPr="00BC3F32">
        <w:rPr>
          <w:lang w:val="es-CL"/>
        </w:rPr>
        <w:t>)  Según el triángulo de la figura, Identificar cuál(es) de las funciones trigonométricas corresponde   a la razón dada.</w:t>
      </w:r>
    </w:p>
    <w:p w:rsidR="0062510A" w:rsidRPr="006F3F49" w:rsidRDefault="0062510A">
      <w:pPr>
        <w:rPr>
          <w:lang w:val="es-CL"/>
        </w:rPr>
      </w:pPr>
    </w:p>
    <w:p w:rsidR="0062510A" w:rsidRDefault="000068A9" w:rsidP="00BC3F32">
      <w:pPr>
        <w:pStyle w:val="Prrafodelista"/>
        <w:numPr>
          <w:ilvl w:val="0"/>
          <w:numId w:val="4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</m:oMath>
    </w:p>
    <w:p w:rsidR="00BC3F32" w:rsidRPr="00BC3F32" w:rsidRDefault="00BC3F32" w:rsidP="00BC3F32">
      <w:pPr>
        <w:pStyle w:val="Prrafodelista"/>
        <w:ind w:left="810"/>
        <w:rPr>
          <w:rFonts w:eastAsiaTheme="minorEastAsia"/>
        </w:rPr>
      </w:pPr>
    </w:p>
    <w:p w:rsidR="00BC3F32" w:rsidRDefault="000068A9" w:rsidP="00BC3F32">
      <w:pPr>
        <w:pStyle w:val="Prrafodelista"/>
        <w:numPr>
          <w:ilvl w:val="0"/>
          <w:numId w:val="4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c</m:t>
            </m:r>
          </m:den>
        </m:f>
      </m:oMath>
    </w:p>
    <w:p w:rsidR="00BC3F32" w:rsidRPr="00BC3F32" w:rsidRDefault="00BC3F32" w:rsidP="00BC3F32">
      <w:pPr>
        <w:pStyle w:val="Prrafodelista"/>
        <w:rPr>
          <w:rFonts w:eastAsiaTheme="minorEastAsia"/>
        </w:rPr>
      </w:pPr>
    </w:p>
    <w:p w:rsidR="00BC3F32" w:rsidRPr="00BC3F32" w:rsidRDefault="00BC3F32" w:rsidP="00BC3F32">
      <w:pPr>
        <w:pStyle w:val="Prrafodelista"/>
        <w:ind w:left="810"/>
        <w:rPr>
          <w:rFonts w:eastAsiaTheme="minorEastAsia"/>
        </w:rPr>
      </w:pPr>
    </w:p>
    <w:p w:rsidR="00BC3F32" w:rsidRDefault="000068A9" w:rsidP="00BC3F32">
      <w:pPr>
        <w:pStyle w:val="Prrafodelista"/>
        <w:numPr>
          <w:ilvl w:val="0"/>
          <w:numId w:val="4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 xml:space="preserve">b </m:t>
            </m:r>
          </m:den>
        </m:f>
      </m:oMath>
    </w:p>
    <w:p w:rsidR="00BC3F32" w:rsidRPr="00BC3F32" w:rsidRDefault="00BC3F32" w:rsidP="00BC3F32">
      <w:pPr>
        <w:pStyle w:val="Prrafodelista"/>
        <w:ind w:left="810"/>
        <w:rPr>
          <w:rFonts w:eastAsiaTheme="minorEastAsia"/>
        </w:rPr>
      </w:pPr>
    </w:p>
    <w:p w:rsidR="00BC3F32" w:rsidRDefault="000068A9" w:rsidP="00BC3F32">
      <w:pPr>
        <w:pStyle w:val="Prrafodelista"/>
        <w:numPr>
          <w:ilvl w:val="0"/>
          <w:numId w:val="4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</m:oMath>
    </w:p>
    <w:p w:rsidR="00BC3F32" w:rsidRDefault="00BC3F32" w:rsidP="00BC3F32">
      <w:pPr>
        <w:pStyle w:val="Prrafodelista"/>
        <w:rPr>
          <w:rFonts w:eastAsiaTheme="minorEastAsia"/>
        </w:rPr>
      </w:pPr>
    </w:p>
    <w:p w:rsidR="006F3F49" w:rsidRDefault="006F3F49" w:rsidP="00BC3F32">
      <w:pPr>
        <w:pStyle w:val="Prrafodelista"/>
        <w:rPr>
          <w:rFonts w:eastAsiaTheme="minorEastAsia"/>
        </w:rPr>
      </w:pPr>
    </w:p>
    <w:p w:rsidR="006F3F49" w:rsidRPr="00BC3F32" w:rsidRDefault="006F3F49" w:rsidP="00BC3F32">
      <w:pPr>
        <w:pStyle w:val="Prrafodelista"/>
        <w:rPr>
          <w:rFonts w:eastAsiaTheme="minorEastAsia"/>
        </w:rPr>
      </w:pPr>
    </w:p>
    <w:p w:rsidR="00BC3F32" w:rsidRPr="00494132" w:rsidRDefault="000068A9" w:rsidP="00494132">
      <w:pPr>
        <w:ind w:left="360"/>
        <w:rPr>
          <w:rFonts w:eastAsiaTheme="minorEastAsia"/>
          <w:lang w:val="es-CL"/>
        </w:rPr>
      </w:pPr>
      <m:oMath>
        <m:r>
          <w:rPr>
            <w:rFonts w:ascii="Cambria Math" w:eastAsiaTheme="minorEastAsia" w:hAnsi="Cambria Math"/>
            <w:i/>
            <w:noProof/>
            <w:lang w:val="es-CL"/>
          </w:rPr>
          <w:lastRenderedPageBreak/>
          <mc:AlternateContent>
            <mc:Choice Requires="wps">
              <w:drawing>
                <wp:anchor distT="45720" distB="45720" distL="114300" distR="114300" simplePos="0" relativeHeight="251670528" behindDoc="0" locked="0" layoutInCell="1" allowOverlap="1" wp14:anchorId="14B321F5" wp14:editId="372A83A7">
                  <wp:simplePos x="0" y="0"/>
                  <wp:positionH relativeFrom="column">
                    <wp:posOffset>3093085</wp:posOffset>
                  </wp:positionH>
                  <wp:positionV relativeFrom="paragraph">
                    <wp:posOffset>368935</wp:posOffset>
                  </wp:positionV>
                  <wp:extent cx="2360930" cy="1404620"/>
                  <wp:effectExtent l="0" t="0" r="22860" b="11430"/>
                  <wp:wrapSquare wrapText="bothSides"/>
                  <wp:docPr id="2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60930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68A9" w:rsidRPr="000068A9" w:rsidRDefault="000068A9" w:rsidP="000068A9">
                              <w:pPr>
                                <w:rPr>
                                  <w:rFonts w:eastAsiaTheme="minorEastAsia"/>
                                  <w:color w:val="FF0000"/>
                                  <w:lang w:val="es-CL"/>
                                </w:rPr>
                              </w:pPr>
                              <w:r w:rsidRPr="000068A9">
                                <w:rPr>
                                  <w:rFonts w:eastAsiaTheme="minorEastAsia"/>
                                  <w:color w:val="FF0000"/>
                                  <w:lang w:val="es-CL"/>
                                </w:rPr>
                                <w:t xml:space="preserve">Observación </w:t>
                              </w:r>
                            </w:p>
                            <w:p w:rsidR="000068A9" w:rsidRPr="000068A9" w:rsidRDefault="000068A9">
                              <w:pPr>
                                <w:rPr>
                                  <w:rFonts w:eastAsiaTheme="minorEastAsia"/>
                                  <w:lang w:val="es-CL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lang w:val="es-CL"/>
                                    </w:rPr>
                                    <m:t>α es el angulo opuesto al lado a</m:t>
                                  </m:r>
                                </m:oMath>
                              </m:oMathPara>
                            </w:p>
                            <w:p w:rsidR="000068A9" w:rsidRPr="000068A9" w:rsidRDefault="000068A9">
                              <w:pPr>
                                <w:rPr>
                                  <w:lang w:val="es-CL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lang w:val="es-CL"/>
                                    </w:rPr>
                                    <m:t>β es el angulo opuesto al lado 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4B321F5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left:0;text-align:left;margin-left:243.55pt;margin-top:29.0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">
                  <v:textbox style="mso-fit-shape-to-text:t">
                    <w:txbxContent>
                      <w:p w:rsidR="000068A9" w:rsidRPr="000068A9" w:rsidRDefault="000068A9" w:rsidP="000068A9">
                        <w:pPr>
                          <w:rPr>
                            <w:rFonts w:eastAsiaTheme="minorEastAsia"/>
                            <w:color w:val="FF0000"/>
                            <w:lang w:val="es-CL"/>
                          </w:rPr>
                        </w:pPr>
                        <w:r w:rsidRPr="000068A9">
                          <w:rPr>
                            <w:rFonts w:eastAsiaTheme="minorEastAsia"/>
                            <w:color w:val="FF0000"/>
                            <w:lang w:val="es-CL"/>
                          </w:rPr>
                          <w:t xml:space="preserve">Observación </w:t>
                        </w:r>
                      </w:p>
                      <w:p w:rsidR="000068A9" w:rsidRPr="000068A9" w:rsidRDefault="000068A9">
                        <w:pPr>
                          <w:rPr>
                            <w:rFonts w:eastAsiaTheme="minorEastAsia"/>
                            <w:lang w:val="es-CL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es-CL"/>
                              </w:rPr>
                              <m:t>α es el angulo opuesto al lado a</m:t>
                            </m:r>
                          </m:oMath>
                        </m:oMathPara>
                      </w:p>
                      <w:p w:rsidR="000068A9" w:rsidRPr="000068A9" w:rsidRDefault="000068A9">
                        <w:pPr>
                          <w:rPr>
                            <w:lang w:val="es-CL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es-CL"/>
                              </w:rPr>
                              <m:t>β es el angulo opuesto al lado b</m:t>
                            </m:r>
                          </m:oMath>
                        </m:oMathPara>
                      </w:p>
                    </w:txbxContent>
                  </v:textbox>
                  <w10:wrap type="square"/>
                </v:shape>
              </w:pict>
            </mc:Fallback>
          </mc:AlternateContent>
        </m:r>
      </m:oMath>
      <w:r w:rsidR="006F3F49">
        <w:rPr>
          <w:rFonts w:eastAsiaTheme="minorEastAsia"/>
          <w:lang w:val="es-CL"/>
        </w:rPr>
        <w:t>IV</w:t>
      </w:r>
      <w:r w:rsidR="00494132">
        <w:rPr>
          <w:rFonts w:eastAsiaTheme="minorEastAsia"/>
          <w:lang w:val="es-CL"/>
        </w:rPr>
        <w:t xml:space="preserve">)    </w:t>
      </w:r>
      <w:r w:rsidR="00BC3F32" w:rsidRPr="00494132">
        <w:rPr>
          <w:rFonts w:eastAsiaTheme="minorEastAsia"/>
          <w:lang w:val="es-CL"/>
        </w:rPr>
        <w:t>Considerando el mismo triángulo,  Identifica la razón correspondiente a la función</w:t>
      </w:r>
    </w:p>
    <w:p w:rsidR="00BC3F32" w:rsidRDefault="00BC3F32" w:rsidP="00BC3F32">
      <w:pPr>
        <w:pStyle w:val="Prrafodelista"/>
        <w:rPr>
          <w:rFonts w:eastAsiaTheme="minorEastAsia"/>
          <w:lang w:val="es-CL"/>
        </w:rPr>
      </w:pPr>
      <w:r w:rsidRPr="00BC3F32">
        <w:rPr>
          <w:rFonts w:eastAsiaTheme="minorEastAsia"/>
          <w:lang w:val="es-CL"/>
        </w:rPr>
        <w:t xml:space="preserve"> trigonométrica dada</w:t>
      </w:r>
    </w:p>
    <w:p w:rsidR="00494132" w:rsidRDefault="00494132" w:rsidP="00BC3F32">
      <w:pPr>
        <w:pStyle w:val="Prrafodelista"/>
        <w:rPr>
          <w:rFonts w:eastAsiaTheme="minorEastAsia"/>
          <w:lang w:val="es-CL"/>
        </w:rPr>
      </w:pPr>
    </w:p>
    <w:p w:rsidR="00494132" w:rsidRPr="00494132" w:rsidRDefault="000068A9" w:rsidP="00494132">
      <w:pPr>
        <w:pStyle w:val="Prrafodelista"/>
        <w:numPr>
          <w:ilvl w:val="0"/>
          <w:numId w:val="6"/>
        </w:numPr>
        <w:ind w:left="709" w:hanging="425"/>
        <w:rPr>
          <w:rFonts w:eastAsiaTheme="minorEastAsia"/>
          <w:lang w:val="es-CL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lang w:val="es-C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s-CL"/>
              </w:rPr>
              <m:t>sen</m:t>
            </m:r>
          </m:fName>
          <m:e>
            <m:r>
              <w:rPr>
                <w:rFonts w:ascii="Cambria Math" w:eastAsiaTheme="minorEastAsia" w:hAnsi="Cambria Math"/>
                <w:lang w:val="es-CL"/>
              </w:rPr>
              <m:t>β</m:t>
            </m:r>
          </m:e>
        </m:func>
      </m:oMath>
    </w:p>
    <w:p w:rsidR="00494132" w:rsidRPr="00494132" w:rsidRDefault="000068A9" w:rsidP="00494132">
      <w:pPr>
        <w:pStyle w:val="Prrafodelista"/>
        <w:numPr>
          <w:ilvl w:val="0"/>
          <w:numId w:val="6"/>
        </w:numPr>
        <w:ind w:left="709" w:hanging="425"/>
        <w:rPr>
          <w:rFonts w:eastAsiaTheme="minorEastAsia"/>
          <w:lang w:val="es-CL"/>
        </w:rPr>
      </w:pPr>
      <m:oMath>
        <m:func>
          <m:funcPr>
            <m:ctrlPr>
              <w:rPr>
                <w:rFonts w:ascii="Cambria Math" w:hAnsi="Cambria Math"/>
                <w:lang w:val="es-C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s-CL"/>
              </w:rPr>
              <m:t>sec</m:t>
            </m:r>
          </m:fName>
          <m:e>
            <m:r>
              <w:rPr>
                <w:rFonts w:ascii="Cambria Math" w:hAnsi="Cambria Math"/>
                <w:lang w:val="es-CL"/>
              </w:rPr>
              <m:t>α</m:t>
            </m:r>
          </m:e>
        </m:func>
      </m:oMath>
    </w:p>
    <w:p w:rsidR="00494132" w:rsidRPr="00494132" w:rsidRDefault="000068A9" w:rsidP="00494132">
      <w:pPr>
        <w:pStyle w:val="Prrafodelista"/>
        <w:numPr>
          <w:ilvl w:val="0"/>
          <w:numId w:val="6"/>
        </w:numPr>
        <w:ind w:left="709" w:hanging="425"/>
        <w:rPr>
          <w:rFonts w:eastAsiaTheme="minorEastAsia"/>
          <w:lang w:val="es-CL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lang w:val="es-C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s-CL"/>
              </w:rPr>
              <m:t>cotg</m:t>
            </m:r>
          </m:fName>
          <m:e>
            <m:r>
              <w:rPr>
                <w:rFonts w:ascii="Cambria Math" w:eastAsiaTheme="minorEastAsia" w:hAnsi="Cambria Math"/>
                <w:lang w:val="es-CL"/>
              </w:rPr>
              <m:t>β</m:t>
            </m:r>
          </m:e>
        </m:func>
      </m:oMath>
    </w:p>
    <w:p w:rsidR="00494132" w:rsidRDefault="000068A9" w:rsidP="00494132">
      <w:pPr>
        <w:pStyle w:val="Prrafodelista"/>
        <w:numPr>
          <w:ilvl w:val="0"/>
          <w:numId w:val="6"/>
        </w:numPr>
        <w:ind w:left="709" w:hanging="425"/>
        <w:rPr>
          <w:rFonts w:eastAsiaTheme="minorEastAsia"/>
          <w:lang w:val="es-CL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lang w:val="es-C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s-CL"/>
              </w:rPr>
              <m:t>cosec</m:t>
            </m:r>
          </m:fName>
          <m:e>
            <m:r>
              <w:rPr>
                <w:rFonts w:ascii="Cambria Math" w:eastAsiaTheme="minorEastAsia" w:hAnsi="Cambria Math"/>
                <w:lang w:val="es-CL"/>
              </w:rPr>
              <m:t>α</m:t>
            </m:r>
          </m:e>
        </m:func>
      </m:oMath>
    </w:p>
    <w:p w:rsidR="00494132" w:rsidRPr="00494132" w:rsidRDefault="000068A9" w:rsidP="00494132">
      <w:pPr>
        <w:pStyle w:val="Prrafodelista"/>
        <w:numPr>
          <w:ilvl w:val="0"/>
          <w:numId w:val="6"/>
        </w:numPr>
        <w:ind w:left="709" w:hanging="425"/>
        <w:rPr>
          <w:rFonts w:eastAsiaTheme="minorEastAsia"/>
          <w:lang w:val="es-CL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lang w:val="es-C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s-CL"/>
              </w:rPr>
              <m:t>tg</m:t>
            </m:r>
          </m:fName>
          <m:e>
            <m:r>
              <w:rPr>
                <w:rFonts w:ascii="Cambria Math" w:eastAsiaTheme="minorEastAsia" w:hAnsi="Cambria Math"/>
                <w:lang w:val="es-CL"/>
              </w:rPr>
              <m:t>α</m:t>
            </m:r>
          </m:e>
        </m:func>
      </m:oMath>
    </w:p>
    <w:p w:rsidR="00494132" w:rsidRPr="00494132" w:rsidRDefault="000068A9" w:rsidP="00494132">
      <w:pPr>
        <w:pStyle w:val="Prrafodelista"/>
        <w:numPr>
          <w:ilvl w:val="0"/>
          <w:numId w:val="6"/>
        </w:numPr>
        <w:ind w:left="709" w:hanging="425"/>
        <w:rPr>
          <w:rFonts w:eastAsiaTheme="minorEastAsia"/>
          <w:lang w:val="es-CL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lang w:val="es-C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s-CL"/>
              </w:rPr>
              <m:t>tg</m:t>
            </m:r>
          </m:fName>
          <m:e>
            <m:r>
              <w:rPr>
                <w:rFonts w:ascii="Cambria Math" w:eastAsiaTheme="minorEastAsia" w:hAnsi="Cambria Math"/>
                <w:lang w:val="es-CL"/>
              </w:rPr>
              <m:t>β</m:t>
            </m:r>
          </m:e>
        </m:func>
      </m:oMath>
    </w:p>
    <w:p w:rsidR="00494132" w:rsidRDefault="000068A9" w:rsidP="00494132">
      <w:pPr>
        <w:pStyle w:val="Prrafodelista"/>
        <w:numPr>
          <w:ilvl w:val="0"/>
          <w:numId w:val="6"/>
        </w:numPr>
        <w:ind w:left="709" w:hanging="425"/>
        <w:rPr>
          <w:rFonts w:eastAsiaTheme="minorEastAsia"/>
          <w:lang w:val="es-CL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lang w:val="es-C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s-CL"/>
              </w:rPr>
              <m:t>cos</m:t>
            </m:r>
          </m:fName>
          <m:e>
            <m:r>
              <w:rPr>
                <w:rFonts w:ascii="Cambria Math" w:eastAsiaTheme="minorEastAsia" w:hAnsi="Cambria Math"/>
                <w:lang w:val="es-CL"/>
              </w:rPr>
              <m:t>α</m:t>
            </m:r>
          </m:e>
        </m:func>
      </m:oMath>
    </w:p>
    <w:p w:rsidR="006F3F49" w:rsidRDefault="006F3F49" w:rsidP="00494132">
      <w:pPr>
        <w:rPr>
          <w:rFonts w:eastAsiaTheme="minorEastAsia"/>
          <w:lang w:val="es-CL"/>
        </w:rPr>
      </w:pPr>
      <w:bookmarkStart w:id="0" w:name="_GoBack"/>
      <w:bookmarkEnd w:id="0"/>
    </w:p>
    <w:p w:rsidR="00494132" w:rsidRDefault="00494132" w:rsidP="00494132">
      <w:pPr>
        <w:rPr>
          <w:rFonts w:eastAsiaTheme="minorEastAsia"/>
          <w:lang w:val="es-CL"/>
        </w:rPr>
      </w:pPr>
      <w:r>
        <w:rPr>
          <w:rFonts w:eastAsiaTheme="minorEastAsia"/>
          <w:lang w:val="es-CL"/>
        </w:rPr>
        <w:t xml:space="preserve">Desafío </w:t>
      </w:r>
      <w:r w:rsidR="006F3F49">
        <w:rPr>
          <w:rFonts w:eastAsiaTheme="minorEastAsia"/>
          <w:lang w:val="es-CL"/>
        </w:rPr>
        <w:t>:</w:t>
      </w:r>
    </w:p>
    <w:p w:rsidR="006F3F49" w:rsidRDefault="004D5403" w:rsidP="00494132">
      <w:pPr>
        <w:rPr>
          <w:rFonts w:eastAsiaTheme="minorEastAsia"/>
          <w:lang w:val="es-CL"/>
        </w:rPr>
      </w:pPr>
      <w:r>
        <w:rPr>
          <w:rFonts w:eastAsiaTheme="minorEastAsia"/>
          <w:lang w:val="es-CL"/>
        </w:rPr>
        <w:t xml:space="preserve">Considere los datos del siguiente triángulo y calcule el valor de la expresión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s-CL"/>
              </w:rPr>
            </m:ctrlPr>
          </m:sSupPr>
          <m:e>
            <m:r>
              <w:rPr>
                <w:rFonts w:ascii="Cambria Math" w:eastAsiaTheme="minorEastAsia" w:hAnsi="Cambria Math"/>
                <w:lang w:val="es-CL"/>
              </w:rPr>
              <m:t>sen</m:t>
            </m:r>
          </m:e>
          <m:sup>
            <m:r>
              <w:rPr>
                <w:rFonts w:ascii="Cambria Math" w:eastAsiaTheme="minorEastAsia" w:hAnsi="Cambria Math"/>
                <w:lang w:val="es-CL"/>
              </w:rPr>
              <m:t>2</m:t>
            </m:r>
          </m:sup>
        </m:sSup>
        <m:r>
          <w:rPr>
            <w:rFonts w:ascii="Cambria Math" w:eastAsiaTheme="minorEastAsia" w:hAnsi="Cambria Math"/>
            <w:lang w:val="es-CL"/>
          </w:rPr>
          <m:t>α+</m:t>
        </m:r>
        <m:sSup>
          <m:sSupPr>
            <m:ctrlPr>
              <w:rPr>
                <w:rFonts w:ascii="Cambria Math" w:eastAsiaTheme="minorEastAsia" w:hAnsi="Cambria Math"/>
                <w:i/>
                <w:lang w:val="es-CL"/>
              </w:rPr>
            </m:ctrlPr>
          </m:sSupPr>
          <m:e>
            <m:r>
              <w:rPr>
                <w:rFonts w:ascii="Cambria Math" w:eastAsiaTheme="minorEastAsia" w:hAnsi="Cambria Math"/>
                <w:lang w:val="es-CL"/>
              </w:rPr>
              <m:t>cos</m:t>
            </m:r>
          </m:e>
          <m:sup>
            <m:r>
              <w:rPr>
                <w:rFonts w:ascii="Cambria Math" w:eastAsiaTheme="minorEastAsia" w:hAnsi="Cambria Math"/>
                <w:lang w:val="es-CL"/>
              </w:rPr>
              <m:t>2</m:t>
            </m:r>
          </m:sup>
        </m:sSup>
        <m:r>
          <w:rPr>
            <w:rFonts w:ascii="Cambria Math" w:eastAsiaTheme="minorEastAsia" w:hAnsi="Cambria Math"/>
            <w:lang w:val="es-CL"/>
          </w:rPr>
          <m:t>α</m:t>
        </m:r>
      </m:oMath>
    </w:p>
    <w:p w:rsidR="006F3F49" w:rsidRDefault="004D5403" w:rsidP="00494132">
      <w:pPr>
        <w:rPr>
          <w:rFonts w:eastAsiaTheme="minorEastAsia"/>
          <w:lang w:val="es-CL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619760</wp:posOffset>
                </wp:positionV>
                <wp:extent cx="190500" cy="314325"/>
                <wp:effectExtent l="0" t="0" r="0" b="0"/>
                <wp:wrapNone/>
                <wp:docPr id="17" name="Arc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00" cy="31432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2C0E81" id="Arco 17" o:spid="_x0000_s1026" style="position:absolute;margin-left:61.2pt;margin-top:48.8pt;width:15pt;height:24.75pt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05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" path="m95250,nsc147855,,190500,70364,190500,157163r-95250,l95250,xem95250,nfc147855,,190500,70364,190500,157163e" filled="f" strokecolor="#5b9bd5 [3204]" strokeweight=".5pt">
                <v:stroke joinstyle="miter"/>
                <v:path arrowok="t" o:connecttype="custom" o:connectlocs="95250,0;190500,157163" o:connectangles="0,0"/>
              </v:shape>
            </w:pict>
          </mc:Fallback>
        </mc:AlternateContent>
      </w:r>
      <w:r w:rsidRPr="004D5403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758190</wp:posOffset>
                </wp:positionH>
                <wp:positionV relativeFrom="paragraph">
                  <wp:posOffset>581660</wp:posOffset>
                </wp:positionV>
                <wp:extent cx="123825" cy="257175"/>
                <wp:effectExtent l="0" t="0" r="9525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403" w:rsidRPr="004D5403" w:rsidRDefault="004D5403">
                            <w:pPr>
                              <w:rPr>
                                <w:lang w:val="es-CL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s-CL"/>
                                  </w:rPr>
                                  <m:t>α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9.7pt;margin-top:45.8pt;width:9.75pt;height:20.25pt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" stroked="f">
                <v:textbox>
                  <w:txbxContent>
                    <w:p w:rsidR="004D5403" w:rsidRPr="004D5403" w:rsidRDefault="004D5403">
                      <w:pPr>
                        <w:rPr>
                          <w:lang w:val="es-CL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s-CL"/>
                            </w:rPr>
                            <m:t>α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5403">
        <w:rPr>
          <w:rFonts w:eastAsiaTheme="minorEastAsia"/>
          <w:noProof/>
        </w:rPr>
        <w:drawing>
          <wp:inline distT="0" distB="0" distL="0" distR="0" wp14:anchorId="17505ADD" wp14:editId="10602A5E">
            <wp:extent cx="1752600" cy="1183773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70666" cy="11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403" w:rsidRDefault="004D5403" w:rsidP="00494132">
      <w:pPr>
        <w:rPr>
          <w:rFonts w:eastAsiaTheme="minorEastAsia"/>
          <w:lang w:val="es-CL"/>
        </w:rPr>
      </w:pPr>
      <w:r>
        <w:rPr>
          <w:rFonts w:eastAsiaTheme="minorEastAsia"/>
          <w:lang w:val="es-CL"/>
        </w:rPr>
        <w:t>Calcula esta expresión para cada uno de los triángulos de la tarea II)</w:t>
      </w:r>
    </w:p>
    <w:p w:rsidR="004D5403" w:rsidRPr="00494132" w:rsidRDefault="004D5403" w:rsidP="00494132">
      <w:pPr>
        <w:rPr>
          <w:rFonts w:eastAsiaTheme="minorEastAsia"/>
          <w:lang w:val="es-CL"/>
        </w:rPr>
      </w:pPr>
      <w:r>
        <w:rPr>
          <w:rFonts w:eastAsiaTheme="minorEastAsia"/>
          <w:lang w:val="es-CL"/>
        </w:rPr>
        <w:t>¿ qué puedes inferir?</w:t>
      </w:r>
    </w:p>
    <w:sectPr w:rsidR="004D5403" w:rsidRPr="004941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F49" w:rsidRDefault="006F3F49" w:rsidP="006F3F49">
      <w:pPr>
        <w:spacing w:after="0" w:line="240" w:lineRule="auto"/>
      </w:pPr>
      <w:r>
        <w:separator/>
      </w:r>
    </w:p>
  </w:endnote>
  <w:endnote w:type="continuationSeparator" w:id="0">
    <w:p w:rsidR="006F3F49" w:rsidRDefault="006F3F49" w:rsidP="006F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F49" w:rsidRDefault="006F3F49" w:rsidP="006F3F49">
      <w:pPr>
        <w:spacing w:after="0" w:line="240" w:lineRule="auto"/>
      </w:pPr>
      <w:r>
        <w:separator/>
      </w:r>
    </w:p>
  </w:footnote>
  <w:footnote w:type="continuationSeparator" w:id="0">
    <w:p w:rsidR="006F3F49" w:rsidRDefault="006F3F49" w:rsidP="006F3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9EC"/>
    <w:multiLevelType w:val="hybridMultilevel"/>
    <w:tmpl w:val="9AD6A4F4"/>
    <w:lvl w:ilvl="0" w:tplc="40684DBC">
      <w:start w:val="1"/>
      <w:numFmt w:val="decimal"/>
      <w:lvlText w:val="%1)"/>
      <w:lvlJc w:val="left"/>
      <w:pPr>
        <w:ind w:left="1080" w:hanging="360"/>
      </w:pPr>
      <w:rPr>
        <w:rFonts w:ascii="Cambria Math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3A0CF9"/>
    <w:multiLevelType w:val="hybridMultilevel"/>
    <w:tmpl w:val="2E8033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46770"/>
    <w:multiLevelType w:val="hybridMultilevel"/>
    <w:tmpl w:val="F5C8B2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6175C"/>
    <w:multiLevelType w:val="hybridMultilevel"/>
    <w:tmpl w:val="042A3E50"/>
    <w:lvl w:ilvl="0" w:tplc="E102A5C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F2516"/>
    <w:multiLevelType w:val="hybridMultilevel"/>
    <w:tmpl w:val="87B22DA4"/>
    <w:lvl w:ilvl="0" w:tplc="707225F4">
      <w:start w:val="1"/>
      <w:numFmt w:val="decimal"/>
      <w:lvlText w:val="%1)"/>
      <w:lvlJc w:val="left"/>
      <w:pPr>
        <w:ind w:left="810" w:hanging="45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559CD"/>
    <w:multiLevelType w:val="hybridMultilevel"/>
    <w:tmpl w:val="AF747F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139E6"/>
    <w:multiLevelType w:val="hybridMultilevel"/>
    <w:tmpl w:val="3FBED7BC"/>
    <w:lvl w:ilvl="0" w:tplc="17FC6A0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E3"/>
    <w:rsid w:val="000068A9"/>
    <w:rsid w:val="00494132"/>
    <w:rsid w:val="004D5403"/>
    <w:rsid w:val="0062510A"/>
    <w:rsid w:val="006F3F49"/>
    <w:rsid w:val="00701E90"/>
    <w:rsid w:val="008C5AE3"/>
    <w:rsid w:val="00BC3F32"/>
    <w:rsid w:val="00D3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02551"/>
  <w15:chartTrackingRefBased/>
  <w15:docId w15:val="{31139312-E395-48A5-84E1-0935343C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510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62510A"/>
    <w:rPr>
      <w:lang w:val="es-CL"/>
    </w:rPr>
  </w:style>
  <w:style w:type="paragraph" w:styleId="Prrafodelista">
    <w:name w:val="List Paragraph"/>
    <w:basedOn w:val="Normal"/>
    <w:uiPriority w:val="34"/>
    <w:qFormat/>
    <w:rsid w:val="0062510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C3F32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6F3F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5130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871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jaqueline.gonzalez.ibacache@gmail.com</dc:creator>
  <cp:keywords/>
  <dc:description/>
  <cp:lastModifiedBy>jaqueline.gonzalez.ibacache@gmail.com</cp:lastModifiedBy>
  <cp:revision>3</cp:revision>
  <dcterms:created xsi:type="dcterms:W3CDTF">2020-05-07T03:20:00Z</dcterms:created>
  <dcterms:modified xsi:type="dcterms:W3CDTF">2020-05-11T21:13:00Z</dcterms:modified>
</cp:coreProperties>
</file>