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340"/>
        <w:gridCol w:w="2835"/>
      </w:tblGrid>
      <w:tr w:rsidR="000F590C" w:rsidRPr="00A0749B" w:rsidTr="000F590C">
        <w:trPr>
          <w:trHeight w:val="472"/>
        </w:trPr>
        <w:tc>
          <w:tcPr>
            <w:tcW w:w="2431" w:type="dxa"/>
            <w:shd w:val="clear" w:color="auto" w:fill="auto"/>
          </w:tcPr>
          <w:p w:rsidR="000F590C" w:rsidRPr="00A0749B" w:rsidRDefault="002149ED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Sept.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0F590C" w:rsidRPr="00A0749B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Biología </w:t>
            </w:r>
            <w:r w:rsidR="001044F2">
              <w:rPr>
                <w:rFonts w:ascii="Calibri" w:eastAsia="Calibri" w:hAnsi="Calibri" w:cs="Times New Roman"/>
                <w:b/>
              </w:rPr>
              <w:t xml:space="preserve">(ciencias para la </w:t>
            </w:r>
            <w:r w:rsidR="00A936DB">
              <w:rPr>
                <w:rFonts w:ascii="Calibri" w:eastAsia="Calibri" w:hAnsi="Calibri" w:cs="Times New Roman"/>
                <w:b/>
              </w:rPr>
              <w:t>ciudadanía</w:t>
            </w:r>
            <w:r w:rsidR="001044F2"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20947">
        <w:trPr>
          <w:trHeight w:val="239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1044F2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3</w:t>
            </w:r>
            <w:r w:rsidR="00020947">
              <w:rPr>
                <w:rFonts w:ascii="Calibri" w:eastAsia="Calibri" w:hAnsi="Calibri" w:cs="Times New Roman"/>
                <w:b/>
              </w:rPr>
              <w:t>° medio “A”</w:t>
            </w:r>
            <w:r w:rsidR="00032E4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7E3446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I</w:t>
            </w:r>
            <w:r w:rsidRPr="007E3446">
              <w:rPr>
                <w:rFonts w:ascii="Calibri" w:eastAsia="Calibri" w:hAnsi="Calibri" w:cs="Times New Roman"/>
                <w:b/>
              </w:rPr>
              <w:t xml:space="preserve">: </w:t>
            </w:r>
            <w:r w:rsidRPr="007E3446">
              <w:rPr>
                <w:b/>
              </w:rPr>
              <w:t>SALUD, SOCIEDAD Y ESTILOS DE VIDA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E41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(priorizado</w:t>
            </w:r>
            <w:r w:rsidR="002C6F91" w:rsidRPr="002C6F91">
              <w:rPr>
                <w:rFonts w:eastAsia="Calibri" w:cstheme="minorHAnsi"/>
                <w:b/>
                <w:bCs/>
              </w:rPr>
              <w:t>) 0</w:t>
            </w:r>
            <w:r w:rsidR="001044F2">
              <w:rPr>
                <w:rFonts w:eastAsia="Calibri" w:cstheme="minorHAnsi"/>
                <w:b/>
                <w:bCs/>
              </w:rPr>
              <w:t>3</w:t>
            </w:r>
            <w:proofErr w:type="gramStart"/>
            <w:r w:rsidR="00020947">
              <w:rPr>
                <w:rFonts w:eastAsia="Calibri" w:cstheme="minorHAnsi"/>
                <w:b/>
                <w:bCs/>
              </w:rPr>
              <w:t xml:space="preserve">: </w:t>
            </w:r>
            <w:r w:rsidR="007E3446">
              <w:t xml:space="preserve"> Analizar</w:t>
            </w:r>
            <w:proofErr w:type="gramEnd"/>
            <w:r w:rsidR="007E3446">
              <w:t xml:space="preserve"> relaciones causales entre los estilos de vida y la salud humana integral a través de sus efectos sobre el metabolismo, la energética celular, la fisiología y la conducta.</w:t>
            </w:r>
          </w:p>
          <w:p w:rsidR="00020947" w:rsidRPr="00A0749B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D57C73" w:rsidP="002C6F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Propósitos de la lección:</w:t>
            </w:r>
          </w:p>
          <w:p w:rsidR="00D57C73" w:rsidRPr="009D74E6" w:rsidRDefault="007E3446" w:rsidP="002C6F9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Esta actividad tiene el objetivo que los estudiantes comprendan cómo la alimentación y la actividad física influyen en el metabolismo corporal de las personas, afectando en su calidad de vida y su salud.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C81958">
      <w:pPr>
        <w:spacing w:after="0"/>
      </w:pPr>
    </w:p>
    <w:p w:rsidR="007E3446" w:rsidRPr="007E3446" w:rsidRDefault="007E3446" w:rsidP="007E3446">
      <w:pPr>
        <w:spacing w:after="0"/>
        <w:jc w:val="center"/>
        <w:rPr>
          <w:b/>
          <w:u w:val="single"/>
        </w:rPr>
      </w:pPr>
      <w:r w:rsidRPr="007E3446">
        <w:rPr>
          <w:b/>
          <w:u w:val="single"/>
        </w:rPr>
        <w:t>Metabolismo y energética celular</w:t>
      </w:r>
    </w:p>
    <w:p w:rsidR="007E3446" w:rsidRDefault="007E3446" w:rsidP="001B1F48">
      <w:pPr>
        <w:pStyle w:val="Prrafodelista"/>
        <w:spacing w:after="0"/>
        <w:jc w:val="both"/>
      </w:pPr>
    </w:p>
    <w:p w:rsidR="007E3446" w:rsidRDefault="007E3446" w:rsidP="007E3446">
      <w:pPr>
        <w:pStyle w:val="Sinespaciado"/>
        <w:numPr>
          <w:ilvl w:val="0"/>
          <w:numId w:val="17"/>
        </w:numPr>
      </w:pPr>
      <w:r>
        <w:t>Analiza e interpreta</w:t>
      </w:r>
      <w:r>
        <w:t xml:space="preserve"> los siguientes gráficos e infografías relacionados con algunos de los factores que </w:t>
      </w:r>
      <w:r>
        <w:t>regulan el metabolismo celular.</w:t>
      </w:r>
    </w:p>
    <w:p w:rsidR="001B1F48" w:rsidRDefault="007E3446" w:rsidP="007E3446">
      <w:pPr>
        <w:pStyle w:val="Sinespaciado"/>
        <w:numPr>
          <w:ilvl w:val="0"/>
          <w:numId w:val="17"/>
        </w:numPr>
      </w:pPr>
      <w:r>
        <w:t xml:space="preserve">Responde </w:t>
      </w:r>
      <w:r>
        <w:t xml:space="preserve">por escrito </w:t>
      </w:r>
      <w:r>
        <w:t>las siguientes preguntas</w:t>
      </w:r>
      <w:r>
        <w:t>, usando vocabulario científico y argumentos fundados en evidencias.</w:t>
      </w:r>
    </w:p>
    <w:p w:rsidR="007E3446" w:rsidRDefault="007E3446" w:rsidP="007E3446">
      <w:pPr>
        <w:pStyle w:val="Sinespaciado"/>
        <w:ind w:left="360"/>
      </w:pPr>
    </w:p>
    <w:p w:rsidR="007E3446" w:rsidRDefault="007E3446" w:rsidP="007E3446">
      <w:pPr>
        <w:pStyle w:val="Sinespaciado"/>
        <w:numPr>
          <w:ilvl w:val="0"/>
          <w:numId w:val="18"/>
        </w:numPr>
      </w:pPr>
      <w:r>
        <w:t>Actividad Física y Metabolismo</w:t>
      </w:r>
    </w:p>
    <w:p w:rsidR="007E3446" w:rsidRDefault="007E3446" w:rsidP="007E3446">
      <w:pPr>
        <w:pStyle w:val="Sinespaciado"/>
        <w:ind w:left="720"/>
      </w:pPr>
    </w:p>
    <w:p w:rsidR="007E3446" w:rsidRDefault="007E3446" w:rsidP="007E3446">
      <w:pPr>
        <w:pStyle w:val="Sinespaciado"/>
        <w:ind w:left="720"/>
      </w:pPr>
      <w:r>
        <w:rPr>
          <w:noProof/>
          <w:lang w:eastAsia="es-CL"/>
        </w:rPr>
        <w:drawing>
          <wp:inline distT="0" distB="0" distL="0" distR="0" wp14:anchorId="5DBF4AF8" wp14:editId="14B73A77">
            <wp:extent cx="4597879" cy="233387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40" t="32225" r="24869" b="25064"/>
                    <a:stretch/>
                  </pic:blipFill>
                  <pic:spPr bwMode="auto">
                    <a:xfrm>
                      <a:off x="0" y="0"/>
                      <a:ext cx="4601488" cy="2335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 xml:space="preserve">¿Cuál es el rango etario que realiza un mayor y un menor nivel </w:t>
      </w:r>
      <w:r>
        <w:t xml:space="preserve">de actividad física en Chile? 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 xml:space="preserve">¿Cuáles serían las razones por las que las personas en Chile no realizan actividad </w:t>
      </w:r>
      <w:r>
        <w:t>física?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 xml:space="preserve"> ¿Cuál es la tendencia relacionada con el nivel de actividad física que se</w:t>
      </w:r>
      <w:r>
        <w:t xml:space="preserve"> puede extrapolar del gráfico?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 xml:space="preserve"> Infiera si se puede llegar a establecer alguna relación entre el metabolismo celular y el nivel de acti</w:t>
      </w:r>
      <w:r>
        <w:t xml:space="preserve">vidad física de las personas. 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>¿Existe alguna relación entre el nivel de actividad física y el bienestar</w:t>
      </w:r>
      <w:r>
        <w:t xml:space="preserve"> psicosocial de las personas? 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lastRenderedPageBreak/>
        <w:t>¿Qué consecuencias fisiológicas, metabólicas, energéticas y conductuales se originan producto de la falta de actividad física de manera habitual y que repercute</w:t>
      </w:r>
      <w:r>
        <w:t xml:space="preserve">n en la salud de las personas? 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 xml:space="preserve"> ¿Cuáles son los beneficios </w:t>
      </w:r>
      <w:r>
        <w:t xml:space="preserve">de realizar actividad física? </w:t>
      </w:r>
    </w:p>
    <w:p w:rsidR="007E3446" w:rsidRDefault="007E3446" w:rsidP="007E3446">
      <w:pPr>
        <w:pStyle w:val="Sinespaciado"/>
        <w:numPr>
          <w:ilvl w:val="0"/>
          <w:numId w:val="19"/>
        </w:numPr>
      </w:pPr>
      <w:r>
        <w:t>¿Cuáles han sido las políticas públicas implementadas en nuestro país para fomentar e incentivar la actividad física en la población chilena?</w:t>
      </w:r>
    </w:p>
    <w:p w:rsidR="007E3446" w:rsidRDefault="007E3446" w:rsidP="007E3446">
      <w:pPr>
        <w:pStyle w:val="Sinespaciado"/>
        <w:ind w:left="1440"/>
      </w:pPr>
    </w:p>
    <w:p w:rsidR="007E3446" w:rsidRDefault="007E3446" w:rsidP="007E3446">
      <w:pPr>
        <w:pStyle w:val="Sinespaciado"/>
        <w:numPr>
          <w:ilvl w:val="0"/>
          <w:numId w:val="18"/>
        </w:numPr>
      </w:pPr>
      <w:r>
        <w:t>Sedentarismo y Metabolismo</w:t>
      </w:r>
    </w:p>
    <w:p w:rsidR="007E3446" w:rsidRDefault="007E3446" w:rsidP="007E3446">
      <w:pPr>
        <w:pStyle w:val="Sinespaciado"/>
        <w:ind w:left="720"/>
      </w:pPr>
      <w:r>
        <w:rPr>
          <w:noProof/>
          <w:lang w:eastAsia="es-CL"/>
        </w:rPr>
        <w:drawing>
          <wp:inline distT="0" distB="0" distL="0" distR="0" wp14:anchorId="49A364E3" wp14:editId="5F2C290F">
            <wp:extent cx="5029200" cy="243477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781" t="23274" r="18794" b="29923"/>
                    <a:stretch/>
                  </pic:blipFill>
                  <pic:spPr bwMode="auto">
                    <a:xfrm>
                      <a:off x="0" y="0"/>
                      <a:ext cx="5033145" cy="243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 xml:space="preserve">¿Por qué las mujeres presentan mayor porcentaje de </w:t>
      </w:r>
      <w:r>
        <w:t xml:space="preserve">sedentarismo que los hombres?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¿Cuáles podrían ser las razones por las que los hombres presentan mayor porcentaje de sobrepeso, siendo que las mujeres s</w:t>
      </w:r>
      <w:r>
        <w:t xml:space="preserve">on más sedentarias que ellos? </w:t>
      </w:r>
      <w:bookmarkStart w:id="0" w:name="_GoBack"/>
      <w:bookmarkEnd w:id="0"/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¿Cómo ha evolucionado el estado nutricional de la población chilena en el último tiempo? ¿Cuáles po</w:t>
      </w:r>
      <w:r>
        <w:t xml:space="preserve">drían ser las causas de ello?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¿Cuáles son las causas del aumento del sedentar</w:t>
      </w:r>
      <w:r>
        <w:t>ismo en la población chilena?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¿Existe alguna correlación entre el tipo de alimentación y el nivel de sedentar</w:t>
      </w:r>
      <w:r>
        <w:t xml:space="preserve">ismo en la población chilena?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¿Cómo se determina el estado</w:t>
      </w:r>
      <w:r>
        <w:t xml:space="preserve"> nutricional de las personas?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¿Qué consecuencias fisiológicas, metabólicas, energéticas y conductuales se originan en las persona</w:t>
      </w:r>
      <w:r>
        <w:t xml:space="preserve">s producto de su sedentarismo?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 xml:space="preserve"> ¿Qué tipos de patologías o enfermedades se pueden presentar en la población, teniendo como principal fact</w:t>
      </w:r>
      <w:r>
        <w:t xml:space="preserve">or de riesgo el sedentarismo? </w:t>
      </w:r>
    </w:p>
    <w:p w:rsidR="00D008C0" w:rsidRDefault="00D008C0" w:rsidP="00D008C0">
      <w:pPr>
        <w:pStyle w:val="Sinespaciado"/>
        <w:numPr>
          <w:ilvl w:val="0"/>
          <w:numId w:val="20"/>
        </w:numPr>
        <w:spacing w:line="276" w:lineRule="auto"/>
      </w:pPr>
      <w:r>
        <w:t>¿Cuáles han sido las políticas públicas implementadas en Chile para el tratamiento de este tipo de problemáticas de salud en la población?</w:t>
      </w:r>
    </w:p>
    <w:sectPr w:rsidR="00D008C0" w:rsidSect="00C81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7C" w:rsidRDefault="00D81D7C" w:rsidP="00A0749B">
      <w:pPr>
        <w:spacing w:after="0" w:line="240" w:lineRule="auto"/>
      </w:pPr>
      <w:r>
        <w:separator/>
      </w:r>
    </w:p>
  </w:endnote>
  <w:endnote w:type="continuationSeparator" w:id="0">
    <w:p w:rsidR="00D81D7C" w:rsidRDefault="00D81D7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7C" w:rsidRDefault="00D81D7C" w:rsidP="00A0749B">
      <w:pPr>
        <w:spacing w:after="0" w:line="240" w:lineRule="auto"/>
      </w:pPr>
      <w:r>
        <w:separator/>
      </w:r>
    </w:p>
  </w:footnote>
  <w:footnote w:type="continuationSeparator" w:id="0">
    <w:p w:rsidR="00D81D7C" w:rsidRDefault="00D81D7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69DCFA" wp14:editId="264F0FE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222DE46" wp14:editId="4EB601D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4DF"/>
    <w:multiLevelType w:val="hybridMultilevel"/>
    <w:tmpl w:val="3EA6DA92"/>
    <w:lvl w:ilvl="0" w:tplc="1FCA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4084F"/>
    <w:multiLevelType w:val="hybridMultilevel"/>
    <w:tmpl w:val="5046F640"/>
    <w:lvl w:ilvl="0" w:tplc="B952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D32"/>
    <w:multiLevelType w:val="hybridMultilevel"/>
    <w:tmpl w:val="13D08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6F46"/>
    <w:multiLevelType w:val="hybridMultilevel"/>
    <w:tmpl w:val="5B8675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4A95"/>
    <w:multiLevelType w:val="hybridMultilevel"/>
    <w:tmpl w:val="F8D46644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2C02"/>
    <w:multiLevelType w:val="hybridMultilevel"/>
    <w:tmpl w:val="ECECD4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917C3"/>
    <w:multiLevelType w:val="hybridMultilevel"/>
    <w:tmpl w:val="9CD40DB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5A2C33"/>
    <w:multiLevelType w:val="hybridMultilevel"/>
    <w:tmpl w:val="7F0A054E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E03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150A"/>
    <w:multiLevelType w:val="hybridMultilevel"/>
    <w:tmpl w:val="EB384518"/>
    <w:lvl w:ilvl="0" w:tplc="0E30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3ADA"/>
    <w:multiLevelType w:val="hybridMultilevel"/>
    <w:tmpl w:val="F21CBF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62D0D"/>
    <w:multiLevelType w:val="hybridMultilevel"/>
    <w:tmpl w:val="C62C2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104AE"/>
    <w:multiLevelType w:val="hybridMultilevel"/>
    <w:tmpl w:val="3B2EB4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6A7C"/>
    <w:multiLevelType w:val="hybridMultilevel"/>
    <w:tmpl w:val="D3C48A80"/>
    <w:lvl w:ilvl="0" w:tplc="339E8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1AD5"/>
    <w:multiLevelType w:val="hybridMultilevel"/>
    <w:tmpl w:val="471C57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609FD"/>
    <w:multiLevelType w:val="hybridMultilevel"/>
    <w:tmpl w:val="C8922E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6B23"/>
    <w:multiLevelType w:val="hybridMultilevel"/>
    <w:tmpl w:val="D2D276C4"/>
    <w:lvl w:ilvl="0" w:tplc="90DEF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9776F"/>
    <w:multiLevelType w:val="hybridMultilevel"/>
    <w:tmpl w:val="68E20122"/>
    <w:lvl w:ilvl="0" w:tplc="92DE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19"/>
  </w:num>
  <w:num w:numId="15">
    <w:abstractNumId w:val="4"/>
  </w:num>
  <w:num w:numId="16">
    <w:abstractNumId w:val="16"/>
  </w:num>
  <w:num w:numId="17">
    <w:abstractNumId w:val="2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0947"/>
    <w:rsid w:val="00032E41"/>
    <w:rsid w:val="000F590C"/>
    <w:rsid w:val="001044F2"/>
    <w:rsid w:val="001B1F48"/>
    <w:rsid w:val="0020709F"/>
    <w:rsid w:val="002149ED"/>
    <w:rsid w:val="002C6F91"/>
    <w:rsid w:val="004450A6"/>
    <w:rsid w:val="00485447"/>
    <w:rsid w:val="00487675"/>
    <w:rsid w:val="00563D85"/>
    <w:rsid w:val="00570C95"/>
    <w:rsid w:val="005E3220"/>
    <w:rsid w:val="007B76E8"/>
    <w:rsid w:val="007E3446"/>
    <w:rsid w:val="008228D0"/>
    <w:rsid w:val="008A1C3B"/>
    <w:rsid w:val="008B0691"/>
    <w:rsid w:val="00962DC5"/>
    <w:rsid w:val="009739F5"/>
    <w:rsid w:val="009D74E6"/>
    <w:rsid w:val="00A0749B"/>
    <w:rsid w:val="00A936DB"/>
    <w:rsid w:val="00A96A05"/>
    <w:rsid w:val="00BC64CA"/>
    <w:rsid w:val="00C14035"/>
    <w:rsid w:val="00C81958"/>
    <w:rsid w:val="00CA4807"/>
    <w:rsid w:val="00D008C0"/>
    <w:rsid w:val="00D15BEE"/>
    <w:rsid w:val="00D57C73"/>
    <w:rsid w:val="00D778C2"/>
    <w:rsid w:val="00D81D7C"/>
    <w:rsid w:val="00D9466C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14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4704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3</cp:revision>
  <dcterms:created xsi:type="dcterms:W3CDTF">2020-08-28T02:58:00Z</dcterms:created>
  <dcterms:modified xsi:type="dcterms:W3CDTF">2020-08-28T03:10:00Z</dcterms:modified>
</cp:coreProperties>
</file>