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r w:rsidR="00DF6F48">
              <w:rPr>
                <w:rFonts w:ascii="Calibri" w:eastAsia="Calibri" w:hAnsi="Calibri" w:cs="Times New Roman"/>
                <w:b/>
              </w:rPr>
              <w:t xml:space="preserve"> 1</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DF6F48">
              <w:rPr>
                <w:rFonts w:ascii="Calibri" w:eastAsia="Calibri" w:hAnsi="Calibri" w:cs="Times New Roman"/>
                <w:b/>
              </w:rPr>
              <w:t xml:space="preserve"> Historia, geografía y ciencias sociales </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DF6F48">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 xml:space="preserve">Profesor(a): </w:t>
            </w:r>
            <w:r w:rsidR="00DF6F48">
              <w:rPr>
                <w:rFonts w:ascii="Calibri" w:eastAsia="Calibri" w:hAnsi="Calibri" w:cs="Times New Roman"/>
                <w:b/>
              </w:rPr>
              <w:t>Rodrigo Tapia Farías</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DF6F48">
              <w:rPr>
                <w:rFonts w:ascii="Calibri" w:eastAsia="Calibri" w:hAnsi="Calibri" w:cs="Times New Roman"/>
                <w:b/>
              </w:rPr>
              <w:t>5to básico</w:t>
            </w:r>
            <w:bookmarkStart w:id="0" w:name="_GoBack"/>
            <w:bookmarkEnd w:id="0"/>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DF6F48">
              <w:rPr>
                <w:rFonts w:ascii="Calibri" w:eastAsia="Calibri" w:hAnsi="Calibri" w:cs="Times New Roman"/>
                <w:b/>
              </w:rPr>
              <w:t>O</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1.</w:t>
            </w:r>
            <w:r w:rsidR="00DF6F48">
              <w:rPr>
                <w:rFonts w:ascii="Calibri" w:eastAsia="Calibri" w:hAnsi="Calibri" w:cs="Times New Roman"/>
                <w:b/>
                <w:bCs/>
              </w:rPr>
              <w:t xml:space="preserve"> OA 3</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DF6F48">
              <w:rPr>
                <w:rFonts w:ascii="Calibri" w:eastAsia="Calibri" w:hAnsi="Calibri" w:cs="Times New Roman"/>
                <w:b/>
                <w:bCs/>
              </w:rPr>
              <w:t xml:space="preserve"> Guía de trabajo </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Instrucciones:</w:t>
            </w:r>
            <w:r w:rsidR="00DF6F48">
              <w:rPr>
                <w:rFonts w:ascii="Calibri" w:eastAsia="Calibri" w:hAnsi="Calibri" w:cs="Times New Roman"/>
                <w:b/>
                <w:bCs/>
              </w:rPr>
              <w:t xml:space="preserve"> Analice las siguientes fuentes de información y responda las actividades que se le indican </w:t>
            </w:r>
          </w:p>
        </w:tc>
      </w:tr>
    </w:tbl>
    <w:p w:rsidR="008A1C3B" w:rsidRDefault="008A1C3B" w:rsidP="00A0749B"/>
    <w:p w:rsidR="00DF6F48" w:rsidRPr="00DF6F48" w:rsidRDefault="00DF6F48" w:rsidP="00DF6F48">
      <w:pPr>
        <w:rPr>
          <w:rFonts w:cstheme="minorHAnsi"/>
        </w:rPr>
      </w:pPr>
      <w:r w:rsidRPr="00DF6F48">
        <w:rPr>
          <w:rFonts w:cstheme="minorHAnsi"/>
        </w:rPr>
        <w:t xml:space="preserve">I. Lea el siguiente texto y responda: </w:t>
      </w:r>
    </w:p>
    <w:p w:rsidR="00DF6F48" w:rsidRPr="00DF6F48" w:rsidRDefault="00DF6F48" w:rsidP="00DF6F48">
      <w:pPr>
        <w:rPr>
          <w:rFonts w:cstheme="minorHAnsi"/>
        </w:rPr>
      </w:pPr>
      <w:r w:rsidRPr="00DF6F48">
        <w:rPr>
          <w:rFonts w:cstheme="minorHAnsi"/>
        </w:rPr>
        <w:t>Los Incas</w:t>
      </w:r>
    </w:p>
    <w:p w:rsidR="00DF6F48" w:rsidRP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r w:rsidRPr="00DF6F48">
        <w:rPr>
          <w:rFonts w:asciiTheme="minorHAnsi" w:hAnsiTheme="minorHAnsi" w:cstheme="minorHAnsi"/>
          <w:color w:val="000000"/>
          <w:sz w:val="22"/>
          <w:szCs w:val="22"/>
        </w:rPr>
        <w:t>La civilización incaica se desarrolló en una región geográfica bastante compleja: los Andes. Con paisajes muy diferentes entre sí, tales como la costa (oasis y desiertos), la sierra (valles húmedos y altiplanos secos) y la montaña (bosque tropical lluvioso). Así y todo, los incas lograron habitar esta difícil región gracias a la implementación de complejos cultivos en terrazas, inmensas obras de infraestructura y una gran eficacia en la producción y distribución de alimentos, que incluso les permitió almacenar excedentes. Por eso es sorprendente pensar que su historia no duró más de cien años.</w:t>
      </w:r>
    </w:p>
    <w:p w:rsidR="00DF6F48" w:rsidRP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r w:rsidRPr="00DF6F48">
        <w:rPr>
          <w:rFonts w:asciiTheme="minorHAnsi" w:hAnsiTheme="minorHAnsi" w:cstheme="minorHAnsi"/>
          <w:color w:val="000000"/>
          <w:sz w:val="22"/>
          <w:szCs w:val="22"/>
        </w:rPr>
        <w:t xml:space="preserve">La historia de los incas se mezcla fuertemente con sus relatos legendarios, debido a que esta civilización no desarrolló un sistema de escritura que diera cuenta de sus orígenes. Sin embargo, se sabe que desciende de antiguas culturas andinas que se establecieron en los Andes Centrales, entre ellas el pueblo de Chavín de </w:t>
      </w:r>
      <w:proofErr w:type="spellStart"/>
      <w:r w:rsidRPr="00DF6F48">
        <w:rPr>
          <w:rFonts w:asciiTheme="minorHAnsi" w:hAnsiTheme="minorHAnsi" w:cstheme="minorHAnsi"/>
          <w:color w:val="000000"/>
          <w:sz w:val="22"/>
          <w:szCs w:val="22"/>
        </w:rPr>
        <w:t>Huantar</w:t>
      </w:r>
      <w:proofErr w:type="spellEnd"/>
      <w:r w:rsidRPr="00DF6F48">
        <w:rPr>
          <w:rFonts w:asciiTheme="minorHAnsi" w:hAnsiTheme="minorHAnsi" w:cstheme="minorHAnsi"/>
          <w:color w:val="000000"/>
          <w:sz w:val="22"/>
          <w:szCs w:val="22"/>
        </w:rPr>
        <w:t>, una pequeña villa cordillerana en el norte del Perú, cuyo mayor aporte fue ayudar por primera vez a la unificación de dichas culturas.</w:t>
      </w:r>
    </w:p>
    <w:p w:rsidR="00DF6F48" w:rsidRP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r w:rsidRPr="00DF6F48">
        <w:rPr>
          <w:rFonts w:asciiTheme="minorHAnsi" w:hAnsiTheme="minorHAnsi" w:cstheme="minorHAnsi"/>
          <w:color w:val="000000"/>
          <w:sz w:val="22"/>
          <w:szCs w:val="22"/>
        </w:rPr>
        <w:t>Con posterioridad, alrededor del 300 a. C., declina la cultura chavín y surgen otros reinos, como el Moche, Nazca, Tiahuanaco y Huari, todos ellos con su respectivo tiempo de apogeo.</w:t>
      </w:r>
    </w:p>
    <w:p w:rsidR="00DF6F48" w:rsidRP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r w:rsidRPr="00DF6F48">
        <w:rPr>
          <w:rFonts w:asciiTheme="minorHAnsi" w:hAnsiTheme="minorHAnsi" w:cstheme="minorHAnsi"/>
          <w:color w:val="000000"/>
          <w:sz w:val="22"/>
          <w:szCs w:val="22"/>
        </w:rPr>
        <w:t>Los últimos reinos en aparecer fueron el Chimú en el norte y el Inca en el sur. La influencia de este último fue la que derivó finalmente en la constitución del magnífico imperio andino.</w:t>
      </w:r>
    </w:p>
    <w:p w:rsidR="00DF6F48" w:rsidRPr="00DF6F48" w:rsidRDefault="00DF6F48" w:rsidP="00DF6F48">
      <w:pPr>
        <w:rPr>
          <w:rFonts w:cstheme="minorHAnsi"/>
        </w:rPr>
      </w:pPr>
    </w:p>
    <w:p w:rsidR="00DF6F48" w:rsidRDefault="00DF6F48" w:rsidP="00DF6F48">
      <w:pPr>
        <w:rPr>
          <w:rFonts w:cstheme="minorHAnsi"/>
        </w:rPr>
      </w:pPr>
    </w:p>
    <w:p w:rsidR="00DF6F48" w:rsidRDefault="00DF6F48" w:rsidP="00DF6F48">
      <w:pPr>
        <w:rPr>
          <w:rFonts w:cstheme="minorHAnsi"/>
        </w:rPr>
      </w:pPr>
    </w:p>
    <w:p w:rsidR="00DF6F48" w:rsidRPr="00DF6F48" w:rsidRDefault="00DF6F48" w:rsidP="00DF6F48">
      <w:pPr>
        <w:rPr>
          <w:rFonts w:cstheme="minorHAnsi"/>
        </w:rPr>
      </w:pPr>
      <w:r w:rsidRPr="00DF6F48">
        <w:rPr>
          <w:rFonts w:cstheme="minorHAnsi"/>
        </w:rPr>
        <w:lastRenderedPageBreak/>
        <w:t>1. ¿Dónde se ubicaba geográficamente el imperio Inca?</w:t>
      </w:r>
    </w:p>
    <w:p w:rsidR="00DF6F48" w:rsidRPr="00DF6F48" w:rsidRDefault="00DF6F48" w:rsidP="00DF6F48">
      <w:r w:rsidRPr="00DF6F48">
        <w:t>________________________________________________________________________________________________________________________________________________________________________________________________________________________________________________</w:t>
      </w:r>
    </w:p>
    <w:p w:rsidR="00DF6F48" w:rsidRPr="00DF6F48" w:rsidRDefault="00DF6F48" w:rsidP="00DF6F48"/>
    <w:p w:rsidR="00DF6F48" w:rsidRPr="00DF6F48" w:rsidRDefault="00DF6F48" w:rsidP="00DF6F48">
      <w:pPr>
        <w:rPr>
          <w:rFonts w:cstheme="minorHAnsi"/>
        </w:rPr>
      </w:pPr>
      <w:r w:rsidRPr="00DF6F48">
        <w:rPr>
          <w:rFonts w:cstheme="minorHAnsi"/>
        </w:rPr>
        <w:t>2. ¿De cuál o cuáles culturas proviene la cultura Inca?</w:t>
      </w:r>
    </w:p>
    <w:p w:rsidR="00DF6F48" w:rsidRPr="00DF6F48" w:rsidRDefault="00DF6F48" w:rsidP="00DF6F48">
      <w:pPr>
        <w:rPr>
          <w:rFonts w:cstheme="minorHAnsi"/>
        </w:rPr>
      </w:pPr>
      <w:r w:rsidRPr="00DF6F48">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w:t>
      </w:r>
    </w:p>
    <w:p w:rsidR="00DF6F48" w:rsidRP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r w:rsidRPr="00DF6F48">
        <w:rPr>
          <w:rFonts w:asciiTheme="minorHAnsi" w:hAnsiTheme="minorHAnsi" w:cstheme="minorHAnsi"/>
          <w:color w:val="000000"/>
          <w:sz w:val="22"/>
          <w:szCs w:val="22"/>
        </w:rPr>
        <w:t>La sociedad Inca</w:t>
      </w:r>
    </w:p>
    <w:p w:rsidR="00DF6F48" w:rsidRP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r w:rsidRPr="00DF6F48">
        <w:rPr>
          <w:rFonts w:asciiTheme="minorHAnsi" w:hAnsiTheme="minorHAnsi" w:cstheme="minorHAnsi"/>
          <w:color w:val="000000"/>
          <w:sz w:val="22"/>
          <w:szCs w:val="22"/>
        </w:rPr>
        <w:t>La sociedad era muy jerárquica, siendo la máxima autoridad el </w:t>
      </w:r>
      <w:r w:rsidRPr="00DF6F48">
        <w:rPr>
          <w:rStyle w:val="Textoennegrita"/>
          <w:rFonts w:asciiTheme="minorHAnsi" w:hAnsiTheme="minorHAnsi" w:cstheme="minorHAnsi"/>
          <w:color w:val="000000"/>
          <w:sz w:val="22"/>
          <w:szCs w:val="22"/>
        </w:rPr>
        <w:t>Inca</w:t>
      </w:r>
      <w:r w:rsidRPr="00DF6F48">
        <w:rPr>
          <w:rFonts w:asciiTheme="minorHAnsi" w:hAnsiTheme="minorHAnsi" w:cstheme="minorHAnsi"/>
          <w:color w:val="000000"/>
          <w:sz w:val="22"/>
          <w:szCs w:val="22"/>
        </w:rPr>
        <w:t> o emperador, es decir, el monarca que gobernaba con poder absoluto, pues provenía directamente de Inti el dios Sol, y que por lo mismo debía ser venerado por todos sus súbditos. El monarca habitaba en un palacio en Cuzco y por lo general se casaba con su hermana mayor. La sucesión de su trono la ocupaba un hijo legítimo, que no necesariamente debía ser el mayor. El Inca gobernaba asistido por una aristocracia selecta llamada </w:t>
      </w:r>
      <w:r w:rsidRPr="00DF6F48">
        <w:rPr>
          <w:rStyle w:val="Textoennegrita"/>
          <w:rFonts w:asciiTheme="minorHAnsi" w:hAnsiTheme="minorHAnsi" w:cstheme="minorHAnsi"/>
          <w:color w:val="000000"/>
          <w:sz w:val="22"/>
          <w:szCs w:val="22"/>
        </w:rPr>
        <w:t>orejones</w:t>
      </w:r>
      <w:r w:rsidRPr="00DF6F48">
        <w:rPr>
          <w:rFonts w:asciiTheme="minorHAnsi" w:hAnsiTheme="minorHAnsi" w:cstheme="minorHAnsi"/>
          <w:color w:val="000000"/>
          <w:sz w:val="22"/>
          <w:szCs w:val="22"/>
        </w:rPr>
        <w:t>, quienes recibían esa denominación como consecuencia de los grandes adornos que les deformaban sus orejas.</w:t>
      </w:r>
    </w:p>
    <w:p w:rsidR="00DF6F48" w:rsidRP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r w:rsidRPr="00DF6F48">
        <w:rPr>
          <w:rFonts w:asciiTheme="minorHAnsi" w:hAnsiTheme="minorHAnsi" w:cstheme="minorHAnsi"/>
          <w:color w:val="000000"/>
          <w:sz w:val="22"/>
          <w:szCs w:val="22"/>
        </w:rPr>
        <w:t>Esta aristocracia, compuesta por los familiares del emperador, ocupaba las mejores tierras y era constituida igualmente por generales y altos oficiales. Luego se ubicaban los </w:t>
      </w:r>
      <w:r w:rsidRPr="00DF6F48">
        <w:rPr>
          <w:rStyle w:val="Textoennegrita"/>
          <w:rFonts w:asciiTheme="minorHAnsi" w:hAnsiTheme="minorHAnsi" w:cstheme="minorHAnsi"/>
          <w:color w:val="000000"/>
          <w:sz w:val="22"/>
          <w:szCs w:val="22"/>
        </w:rPr>
        <w:t>curacas</w:t>
      </w:r>
      <w:r w:rsidRPr="00DF6F48">
        <w:rPr>
          <w:rFonts w:asciiTheme="minorHAnsi" w:hAnsiTheme="minorHAnsi" w:cstheme="minorHAnsi"/>
          <w:color w:val="000000"/>
          <w:sz w:val="22"/>
          <w:szCs w:val="22"/>
        </w:rPr>
        <w:t>, nobles de carácter local. Una posición de privilegio ocupaba también la clase sacerdotal, integrada por el </w:t>
      </w:r>
      <w:proofErr w:type="spellStart"/>
      <w:r w:rsidRPr="00DF6F48">
        <w:rPr>
          <w:rStyle w:val="Textoennegrita"/>
          <w:rFonts w:asciiTheme="minorHAnsi" w:hAnsiTheme="minorHAnsi" w:cstheme="minorHAnsi"/>
          <w:color w:val="000000"/>
          <w:sz w:val="22"/>
          <w:szCs w:val="22"/>
        </w:rPr>
        <w:t>willaq</w:t>
      </w:r>
      <w:proofErr w:type="spellEnd"/>
      <w:r w:rsidRPr="00DF6F48">
        <w:rPr>
          <w:rStyle w:val="Textoennegrita"/>
          <w:rFonts w:asciiTheme="minorHAnsi" w:hAnsiTheme="minorHAnsi" w:cstheme="minorHAnsi"/>
          <w:color w:val="000000"/>
          <w:sz w:val="22"/>
          <w:szCs w:val="22"/>
        </w:rPr>
        <w:t xml:space="preserve"> </w:t>
      </w:r>
      <w:proofErr w:type="spellStart"/>
      <w:r w:rsidRPr="00DF6F48">
        <w:rPr>
          <w:rStyle w:val="Textoennegrita"/>
          <w:rFonts w:asciiTheme="minorHAnsi" w:hAnsiTheme="minorHAnsi" w:cstheme="minorHAnsi"/>
          <w:color w:val="000000"/>
          <w:sz w:val="22"/>
          <w:szCs w:val="22"/>
        </w:rPr>
        <w:t>uma</w:t>
      </w:r>
      <w:proofErr w:type="spellEnd"/>
      <w:r w:rsidRPr="00DF6F48">
        <w:rPr>
          <w:rFonts w:asciiTheme="minorHAnsi" w:hAnsiTheme="minorHAnsi" w:cstheme="minorHAnsi"/>
          <w:color w:val="000000"/>
          <w:sz w:val="22"/>
          <w:szCs w:val="22"/>
        </w:rPr>
        <w:t> o cabeza sagrada, las </w:t>
      </w:r>
      <w:proofErr w:type="spellStart"/>
      <w:r w:rsidRPr="00DF6F48">
        <w:rPr>
          <w:rStyle w:val="Textoennegrita"/>
          <w:rFonts w:asciiTheme="minorHAnsi" w:hAnsiTheme="minorHAnsi" w:cstheme="minorHAnsi"/>
          <w:color w:val="000000"/>
          <w:sz w:val="22"/>
          <w:szCs w:val="22"/>
        </w:rPr>
        <w:t>aqllas</w:t>
      </w:r>
      <w:proofErr w:type="spellEnd"/>
      <w:r w:rsidRPr="00DF6F48">
        <w:rPr>
          <w:rFonts w:asciiTheme="minorHAnsi" w:hAnsiTheme="minorHAnsi" w:cstheme="minorHAnsi"/>
          <w:color w:val="000000"/>
          <w:sz w:val="22"/>
          <w:szCs w:val="22"/>
        </w:rPr>
        <w:t> o escogidas y los sacerdotes. Les seguían los </w:t>
      </w:r>
      <w:proofErr w:type="spellStart"/>
      <w:r w:rsidRPr="00DF6F48">
        <w:rPr>
          <w:rStyle w:val="Textoennegrita"/>
          <w:rFonts w:asciiTheme="minorHAnsi" w:hAnsiTheme="minorHAnsi" w:cstheme="minorHAnsi"/>
          <w:color w:val="000000"/>
          <w:sz w:val="22"/>
          <w:szCs w:val="22"/>
        </w:rPr>
        <w:t>hatunruna</w:t>
      </w:r>
      <w:proofErr w:type="spellEnd"/>
      <w:r w:rsidRPr="00DF6F48">
        <w:rPr>
          <w:rFonts w:asciiTheme="minorHAnsi" w:hAnsiTheme="minorHAnsi" w:cstheme="minorHAnsi"/>
          <w:color w:val="000000"/>
          <w:sz w:val="22"/>
          <w:szCs w:val="22"/>
        </w:rPr>
        <w:t>, que eran agricultores y artesanos que, junto con cultivar sus propias tierras, debían trabajar gratuitamente las de la nobleza a modo de tributo. Finalmente, se encontraban los </w:t>
      </w:r>
      <w:r w:rsidRPr="00DF6F48">
        <w:rPr>
          <w:rStyle w:val="Textoennegrita"/>
          <w:rFonts w:asciiTheme="minorHAnsi" w:hAnsiTheme="minorHAnsi" w:cstheme="minorHAnsi"/>
          <w:color w:val="000000"/>
          <w:sz w:val="22"/>
          <w:szCs w:val="22"/>
        </w:rPr>
        <w:t>yanaconas</w:t>
      </w:r>
      <w:r w:rsidRPr="00DF6F48">
        <w:rPr>
          <w:rFonts w:asciiTheme="minorHAnsi" w:hAnsiTheme="minorHAnsi" w:cstheme="minorHAnsi"/>
          <w:color w:val="000000"/>
          <w:sz w:val="22"/>
          <w:szCs w:val="22"/>
        </w:rPr>
        <w:t> o siervos, y los </w:t>
      </w:r>
      <w:r w:rsidRPr="00DF6F48">
        <w:rPr>
          <w:rStyle w:val="Textoennegrita"/>
          <w:rFonts w:asciiTheme="minorHAnsi" w:hAnsiTheme="minorHAnsi" w:cstheme="minorHAnsi"/>
          <w:color w:val="000000"/>
          <w:sz w:val="22"/>
          <w:szCs w:val="22"/>
        </w:rPr>
        <w:t>mitimaes </w:t>
      </w:r>
      <w:r w:rsidRPr="00DF6F48">
        <w:rPr>
          <w:rFonts w:asciiTheme="minorHAnsi" w:hAnsiTheme="minorHAnsi" w:cstheme="minorHAnsi"/>
          <w:color w:val="000000"/>
          <w:sz w:val="22"/>
          <w:szCs w:val="22"/>
        </w:rPr>
        <w:t>o prisioneros de guerra.</w:t>
      </w:r>
    </w:p>
    <w:p w:rsidR="00DF6F48" w:rsidRP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r w:rsidRPr="00DF6F48">
        <w:rPr>
          <w:rFonts w:asciiTheme="minorHAnsi" w:hAnsiTheme="minorHAnsi" w:cstheme="minorHAnsi"/>
          <w:color w:val="000000"/>
          <w:sz w:val="22"/>
          <w:szCs w:val="22"/>
        </w:rPr>
        <w:t>El imperio se dividía en dos mitades y cuatro barrios o partes que estaban determinados por los puntos cardinales. La mitad de abajo era llamada </w:t>
      </w:r>
      <w:proofErr w:type="spellStart"/>
      <w:r w:rsidRPr="00DF6F48">
        <w:rPr>
          <w:rStyle w:val="Textoennegrita"/>
          <w:rFonts w:asciiTheme="minorHAnsi" w:hAnsiTheme="minorHAnsi" w:cstheme="minorHAnsi"/>
          <w:color w:val="000000"/>
          <w:sz w:val="22"/>
          <w:szCs w:val="22"/>
        </w:rPr>
        <w:t>Hurin</w:t>
      </w:r>
      <w:proofErr w:type="spellEnd"/>
      <w:r w:rsidRPr="00DF6F48">
        <w:rPr>
          <w:rStyle w:val="Textoennegrita"/>
          <w:rFonts w:asciiTheme="minorHAnsi" w:hAnsiTheme="minorHAnsi" w:cstheme="minorHAnsi"/>
          <w:color w:val="000000"/>
          <w:sz w:val="22"/>
          <w:szCs w:val="22"/>
        </w:rPr>
        <w:t xml:space="preserve"> Cuzco</w:t>
      </w:r>
      <w:r w:rsidRPr="00DF6F48">
        <w:rPr>
          <w:rFonts w:asciiTheme="minorHAnsi" w:hAnsiTheme="minorHAnsi" w:cstheme="minorHAnsi"/>
          <w:color w:val="000000"/>
          <w:sz w:val="22"/>
          <w:szCs w:val="22"/>
        </w:rPr>
        <w:t>, mientras que la mitad de arriba era el </w:t>
      </w:r>
      <w:proofErr w:type="spellStart"/>
      <w:r w:rsidRPr="00DF6F48">
        <w:rPr>
          <w:rStyle w:val="Textoennegrita"/>
          <w:rFonts w:asciiTheme="minorHAnsi" w:hAnsiTheme="minorHAnsi" w:cstheme="minorHAnsi"/>
          <w:color w:val="000000"/>
          <w:sz w:val="22"/>
          <w:szCs w:val="22"/>
        </w:rPr>
        <w:t>Hanan</w:t>
      </w:r>
      <w:proofErr w:type="spellEnd"/>
      <w:r w:rsidRPr="00DF6F48">
        <w:rPr>
          <w:rStyle w:val="Textoennegrita"/>
          <w:rFonts w:asciiTheme="minorHAnsi" w:hAnsiTheme="minorHAnsi" w:cstheme="minorHAnsi"/>
          <w:color w:val="000000"/>
          <w:sz w:val="22"/>
          <w:szCs w:val="22"/>
        </w:rPr>
        <w:t xml:space="preserve"> Cuzco</w:t>
      </w:r>
      <w:r w:rsidRPr="00DF6F48">
        <w:rPr>
          <w:rFonts w:asciiTheme="minorHAnsi" w:hAnsiTheme="minorHAnsi" w:cstheme="minorHAnsi"/>
          <w:color w:val="000000"/>
          <w:sz w:val="22"/>
          <w:szCs w:val="22"/>
        </w:rPr>
        <w:t xml:space="preserve">. A la parte denominada </w:t>
      </w:r>
      <w:proofErr w:type="spellStart"/>
      <w:r w:rsidRPr="00DF6F48">
        <w:rPr>
          <w:rFonts w:asciiTheme="minorHAnsi" w:hAnsiTheme="minorHAnsi" w:cstheme="minorHAnsi"/>
          <w:color w:val="000000"/>
          <w:sz w:val="22"/>
          <w:szCs w:val="22"/>
        </w:rPr>
        <w:t>Hurin</w:t>
      </w:r>
      <w:proofErr w:type="spellEnd"/>
      <w:r w:rsidRPr="00DF6F48">
        <w:rPr>
          <w:rFonts w:asciiTheme="minorHAnsi" w:hAnsiTheme="minorHAnsi" w:cstheme="minorHAnsi"/>
          <w:color w:val="000000"/>
          <w:sz w:val="22"/>
          <w:szCs w:val="22"/>
        </w:rPr>
        <w:t xml:space="preserve"> Cuzco correspondían el </w:t>
      </w:r>
      <w:proofErr w:type="spellStart"/>
      <w:r w:rsidRPr="00DF6F48">
        <w:rPr>
          <w:rStyle w:val="Textoennegrita"/>
          <w:rFonts w:asciiTheme="minorHAnsi" w:hAnsiTheme="minorHAnsi" w:cstheme="minorHAnsi"/>
          <w:color w:val="000000"/>
          <w:sz w:val="22"/>
          <w:szCs w:val="22"/>
        </w:rPr>
        <w:t>Contisuyo</w:t>
      </w:r>
      <w:proofErr w:type="spellEnd"/>
      <w:r w:rsidRPr="00DF6F48">
        <w:rPr>
          <w:rFonts w:asciiTheme="minorHAnsi" w:hAnsiTheme="minorHAnsi" w:cstheme="minorHAnsi"/>
          <w:color w:val="000000"/>
          <w:sz w:val="22"/>
          <w:szCs w:val="22"/>
        </w:rPr>
        <w:t> en el oeste y </w:t>
      </w:r>
      <w:proofErr w:type="spellStart"/>
      <w:r w:rsidRPr="00DF6F48">
        <w:rPr>
          <w:rStyle w:val="Textoennegrita"/>
          <w:rFonts w:asciiTheme="minorHAnsi" w:hAnsiTheme="minorHAnsi" w:cstheme="minorHAnsi"/>
          <w:color w:val="000000"/>
          <w:sz w:val="22"/>
          <w:szCs w:val="22"/>
        </w:rPr>
        <w:t>Collasuyo</w:t>
      </w:r>
      <w:proofErr w:type="spellEnd"/>
      <w:r w:rsidRPr="00DF6F48">
        <w:rPr>
          <w:rFonts w:asciiTheme="minorHAnsi" w:hAnsiTheme="minorHAnsi" w:cstheme="minorHAnsi"/>
          <w:color w:val="000000"/>
          <w:sz w:val="22"/>
          <w:szCs w:val="22"/>
        </w:rPr>
        <w:t xml:space="preserve"> en el sur. A </w:t>
      </w:r>
      <w:proofErr w:type="spellStart"/>
      <w:r w:rsidRPr="00DF6F48">
        <w:rPr>
          <w:rFonts w:asciiTheme="minorHAnsi" w:hAnsiTheme="minorHAnsi" w:cstheme="minorHAnsi"/>
          <w:color w:val="000000"/>
          <w:sz w:val="22"/>
          <w:szCs w:val="22"/>
        </w:rPr>
        <w:t>Hanan</w:t>
      </w:r>
      <w:proofErr w:type="spellEnd"/>
      <w:r w:rsidRPr="00DF6F48">
        <w:rPr>
          <w:rFonts w:asciiTheme="minorHAnsi" w:hAnsiTheme="minorHAnsi" w:cstheme="minorHAnsi"/>
          <w:color w:val="000000"/>
          <w:sz w:val="22"/>
          <w:szCs w:val="22"/>
        </w:rPr>
        <w:t xml:space="preserve"> Cuzco, en tanto, le pertenecían los barrios de </w:t>
      </w:r>
      <w:proofErr w:type="spellStart"/>
      <w:r w:rsidRPr="00DF6F48">
        <w:rPr>
          <w:rStyle w:val="Textoennegrita"/>
          <w:rFonts w:asciiTheme="minorHAnsi" w:hAnsiTheme="minorHAnsi" w:cstheme="minorHAnsi"/>
          <w:color w:val="000000"/>
          <w:sz w:val="22"/>
          <w:szCs w:val="22"/>
        </w:rPr>
        <w:t>Chinchaysuyo</w:t>
      </w:r>
      <w:proofErr w:type="spellEnd"/>
      <w:r w:rsidRPr="00DF6F48">
        <w:rPr>
          <w:rFonts w:asciiTheme="minorHAnsi" w:hAnsiTheme="minorHAnsi" w:cstheme="minorHAnsi"/>
          <w:color w:val="000000"/>
          <w:sz w:val="22"/>
          <w:szCs w:val="22"/>
        </w:rPr>
        <w:t> en el norte y </w:t>
      </w:r>
      <w:proofErr w:type="spellStart"/>
      <w:r w:rsidRPr="00DF6F48">
        <w:rPr>
          <w:rStyle w:val="Textoennegrita"/>
          <w:rFonts w:asciiTheme="minorHAnsi" w:hAnsiTheme="minorHAnsi" w:cstheme="minorHAnsi"/>
          <w:color w:val="000000"/>
          <w:sz w:val="22"/>
          <w:szCs w:val="22"/>
        </w:rPr>
        <w:t>Antisuyo</w:t>
      </w:r>
      <w:proofErr w:type="spellEnd"/>
      <w:r w:rsidRPr="00DF6F48">
        <w:rPr>
          <w:rFonts w:asciiTheme="minorHAnsi" w:hAnsiTheme="minorHAnsi" w:cstheme="minorHAnsi"/>
          <w:color w:val="000000"/>
          <w:sz w:val="22"/>
          <w:szCs w:val="22"/>
        </w:rPr>
        <w:t> en el este.</w:t>
      </w:r>
    </w:p>
    <w:p w:rsid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r w:rsidRPr="00DF6F48">
        <w:rPr>
          <w:rFonts w:asciiTheme="minorHAnsi" w:hAnsiTheme="minorHAnsi" w:cstheme="minorHAnsi"/>
          <w:color w:val="000000"/>
          <w:sz w:val="22"/>
          <w:szCs w:val="22"/>
        </w:rPr>
        <w:t>Cada uno de estos sectores era dirigido por un </w:t>
      </w:r>
      <w:proofErr w:type="spellStart"/>
      <w:r w:rsidRPr="00DF6F48">
        <w:rPr>
          <w:rStyle w:val="Textoennegrita"/>
          <w:rFonts w:asciiTheme="minorHAnsi" w:hAnsiTheme="minorHAnsi" w:cstheme="minorHAnsi"/>
          <w:color w:val="000000"/>
          <w:sz w:val="22"/>
          <w:szCs w:val="22"/>
        </w:rPr>
        <w:t>apo</w:t>
      </w:r>
      <w:proofErr w:type="spellEnd"/>
      <w:r w:rsidRPr="00DF6F48">
        <w:rPr>
          <w:rFonts w:asciiTheme="minorHAnsi" w:hAnsiTheme="minorHAnsi" w:cstheme="minorHAnsi"/>
          <w:color w:val="000000"/>
          <w:sz w:val="22"/>
          <w:szCs w:val="22"/>
        </w:rPr>
        <w:t>, que era un familiar del Inca y, por tanto, perteneciente a la nobleza.</w:t>
      </w:r>
    </w:p>
    <w:p w:rsidR="00DF6F48" w:rsidRPr="00DF6F48" w:rsidRDefault="00DF6F48" w:rsidP="00DF6F48">
      <w:pPr>
        <w:pStyle w:val="NormalWeb"/>
        <w:spacing w:before="0" w:beforeAutospacing="0" w:after="150" w:afterAutospacing="0"/>
        <w:jc w:val="both"/>
        <w:rPr>
          <w:rFonts w:asciiTheme="minorHAnsi" w:hAnsiTheme="minorHAnsi" w:cstheme="minorHAnsi"/>
          <w:color w:val="000000"/>
          <w:sz w:val="22"/>
          <w:szCs w:val="22"/>
        </w:rPr>
      </w:pPr>
    </w:p>
    <w:p w:rsidR="00DF6F48" w:rsidRPr="00DF6F48" w:rsidRDefault="00DF6F48" w:rsidP="00DF6F48">
      <w:pPr>
        <w:jc w:val="both"/>
        <w:rPr>
          <w:rFonts w:cstheme="minorHAnsi"/>
        </w:rPr>
      </w:pPr>
      <w:r w:rsidRPr="00DF6F48">
        <w:rPr>
          <w:rFonts w:cstheme="minorHAnsi"/>
        </w:rPr>
        <w:t>1. ¿Quién era la máxima autoridad y quienes estaban en los grupos más bajos en el Imperio Inca?</w:t>
      </w:r>
    </w:p>
    <w:p w:rsidR="00DF6F48" w:rsidRPr="00DF6F48" w:rsidRDefault="00DF6F48" w:rsidP="00DF6F48">
      <w:pPr>
        <w:jc w:val="both"/>
        <w:rPr>
          <w:rFonts w:cstheme="minorHAnsi"/>
        </w:rPr>
      </w:pPr>
      <w:r w:rsidRPr="00DF6F48">
        <w:rPr>
          <w:rFonts w:cstheme="minorHAnsi"/>
        </w:rPr>
        <w:t>___________________________________________________________________________________________________________________________________________________________________________________________________________________________</w:t>
      </w:r>
    </w:p>
    <w:p w:rsidR="00DF6F48" w:rsidRPr="00DF6F48" w:rsidRDefault="00DF6F48" w:rsidP="00DF6F48">
      <w:pPr>
        <w:jc w:val="both"/>
        <w:rPr>
          <w:rFonts w:cstheme="minorHAnsi"/>
        </w:rPr>
      </w:pPr>
    </w:p>
    <w:p w:rsidR="00DF6F48" w:rsidRPr="00DF6F48" w:rsidRDefault="00DF6F48" w:rsidP="00DF6F48">
      <w:pPr>
        <w:rPr>
          <w:rFonts w:cstheme="minorHAnsi"/>
        </w:rPr>
      </w:pPr>
      <w:r w:rsidRPr="00DF6F48">
        <w:rPr>
          <w:rFonts w:cstheme="minorHAnsi"/>
        </w:rPr>
        <w:t>2. ¿Cómo se dividía el imperio Inca?</w:t>
      </w:r>
    </w:p>
    <w:p w:rsidR="00DF6F48" w:rsidRPr="00DF6F48" w:rsidRDefault="00DF6F48" w:rsidP="00DF6F48">
      <w:pPr>
        <w:rPr>
          <w:rFonts w:cstheme="minorHAnsi"/>
        </w:rPr>
      </w:pPr>
      <w:r w:rsidRPr="00DF6F48">
        <w:rPr>
          <w:rFonts w:cstheme="minorHAnsi"/>
        </w:rPr>
        <w:t>___________________________________________________________________________________________________________________________________________________________________________________________________________________________</w:t>
      </w:r>
    </w:p>
    <w:p w:rsidR="00DF6F48" w:rsidRPr="00DF6F48" w:rsidRDefault="00DF6F48" w:rsidP="00DF6F48">
      <w:proofErr w:type="spellStart"/>
      <w:r w:rsidRPr="00DF6F48">
        <w:t>Item</w:t>
      </w:r>
      <w:proofErr w:type="spellEnd"/>
      <w:r w:rsidRPr="00DF6F48">
        <w:t xml:space="preserve"> II: </w:t>
      </w:r>
      <w:r w:rsidRPr="00DF6F48">
        <w:t>Análisis</w:t>
      </w:r>
      <w:r w:rsidRPr="00DF6F48">
        <w:t xml:space="preserve"> de imagen</w:t>
      </w:r>
    </w:p>
    <w:p w:rsidR="00DF6F48" w:rsidRPr="00DF6F48" w:rsidRDefault="00DF6F48" w:rsidP="00DF6F48">
      <w:pPr>
        <w:jc w:val="center"/>
      </w:pPr>
      <w:r w:rsidRPr="00DF6F48">
        <w:rPr>
          <w:noProof/>
          <w:lang w:eastAsia="es-CL"/>
        </w:rPr>
        <w:drawing>
          <wp:inline distT="0" distB="0" distL="0" distR="0" wp14:anchorId="1C744966" wp14:editId="34308FEB">
            <wp:extent cx="4682261" cy="3400425"/>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fif"/>
                    <pic:cNvPicPr/>
                  </pic:nvPicPr>
                  <pic:blipFill>
                    <a:blip r:embed="rId7">
                      <a:extLst>
                        <a:ext uri="{28A0092B-C50C-407E-A947-70E740481C1C}">
                          <a14:useLocalDpi xmlns:a14="http://schemas.microsoft.com/office/drawing/2010/main" val="0"/>
                        </a:ext>
                      </a:extLst>
                    </a:blip>
                    <a:stretch>
                      <a:fillRect/>
                    </a:stretch>
                  </pic:blipFill>
                  <pic:spPr>
                    <a:xfrm>
                      <a:off x="0" y="0"/>
                      <a:ext cx="4682261" cy="3400425"/>
                    </a:xfrm>
                    <a:prstGeom prst="rect">
                      <a:avLst/>
                    </a:prstGeom>
                  </pic:spPr>
                </pic:pic>
              </a:graphicData>
            </a:graphic>
          </wp:inline>
        </w:drawing>
      </w:r>
    </w:p>
    <w:p w:rsidR="00DF6F48" w:rsidRPr="00DF6F48" w:rsidRDefault="00DF6F48" w:rsidP="00DF6F48"/>
    <w:p w:rsidR="00DF6F48" w:rsidRPr="00DF6F48" w:rsidRDefault="00DF6F48" w:rsidP="00DF6F48">
      <w:r w:rsidRPr="00DF6F48">
        <w:t>1. Siguiendo la imagen, ¿Cómo crees que se realizaba la agricultura en el Imperio Inca?</w:t>
      </w:r>
    </w:p>
    <w:p w:rsidR="00DF6F48" w:rsidRPr="00DF6F48" w:rsidRDefault="00DF6F48" w:rsidP="00DF6F48">
      <w:r w:rsidRPr="00DF6F4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F48" w:rsidRPr="00DF6F48" w:rsidRDefault="00DF6F48" w:rsidP="00DF6F48"/>
    <w:p w:rsidR="00DF6F48" w:rsidRPr="00DF6F48" w:rsidRDefault="00DF6F48" w:rsidP="00DF6F48"/>
    <w:p w:rsidR="00DF6F48" w:rsidRPr="00DF6F48" w:rsidRDefault="00DF6F48" w:rsidP="00DF6F48"/>
    <w:p w:rsidR="00DF6F48" w:rsidRPr="00DF6F48" w:rsidRDefault="00DF6F48" w:rsidP="00DF6F48"/>
    <w:p w:rsidR="00DF6F48" w:rsidRPr="00DF6F48" w:rsidRDefault="00DF6F48" w:rsidP="00DF6F48"/>
    <w:p w:rsidR="00DF6F48" w:rsidRPr="00DF6F48" w:rsidRDefault="00DF6F48" w:rsidP="00DF6F48">
      <w:r w:rsidRPr="00DF6F48">
        <w:t xml:space="preserve">Ítem III: Ubicación espacial </w:t>
      </w:r>
    </w:p>
    <w:p w:rsidR="00DF6F48" w:rsidRPr="00DF6F48" w:rsidRDefault="00DF6F48" w:rsidP="00DF6F48">
      <w:r w:rsidRPr="00DF6F48">
        <w:t>Pinta con color rojo la ubicación que tuvo el Imperio Inca</w:t>
      </w:r>
    </w:p>
    <w:p w:rsidR="00DF6F48" w:rsidRPr="00DF6F48" w:rsidRDefault="00DF6F48" w:rsidP="00A0749B">
      <w:r>
        <w:rPr>
          <w:noProof/>
          <w:lang w:eastAsia="es-CL"/>
        </w:rPr>
        <w:drawing>
          <wp:inline distT="0" distB="0" distL="0" distR="0" wp14:anchorId="19A355E3">
            <wp:extent cx="5614670" cy="6651625"/>
            <wp:effectExtent l="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6651625"/>
                    </a:xfrm>
                    <a:prstGeom prst="rect">
                      <a:avLst/>
                    </a:prstGeom>
                    <a:noFill/>
                  </pic:spPr>
                </pic:pic>
              </a:graphicData>
            </a:graphic>
          </wp:inline>
        </w:drawing>
      </w:r>
    </w:p>
    <w:sectPr w:rsidR="00DF6F48" w:rsidRPr="00DF6F48">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C5" w:rsidRDefault="00A712C5" w:rsidP="00A0749B">
      <w:pPr>
        <w:spacing w:after="0" w:line="240" w:lineRule="auto"/>
      </w:pPr>
      <w:r>
        <w:separator/>
      </w:r>
    </w:p>
  </w:endnote>
  <w:endnote w:type="continuationSeparator" w:id="0">
    <w:p w:rsidR="00A712C5" w:rsidRDefault="00A712C5"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C5" w:rsidRDefault="00A712C5" w:rsidP="00A0749B">
      <w:pPr>
        <w:spacing w:after="0" w:line="240" w:lineRule="auto"/>
      </w:pPr>
      <w:r>
        <w:separator/>
      </w:r>
    </w:p>
  </w:footnote>
  <w:footnote w:type="continuationSeparator" w:id="0">
    <w:p w:rsidR="00A712C5" w:rsidRDefault="00A712C5"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570C95"/>
    <w:rsid w:val="008A1C3B"/>
    <w:rsid w:val="00962DC5"/>
    <w:rsid w:val="00A0749B"/>
    <w:rsid w:val="00A712C5"/>
    <w:rsid w:val="00D15BEE"/>
    <w:rsid w:val="00DF6F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NormalWeb">
    <w:name w:val="Normal (Web)"/>
    <w:basedOn w:val="Normal"/>
    <w:uiPriority w:val="99"/>
    <w:unhideWhenUsed/>
    <w:rsid w:val="00DF6F4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F6F48"/>
    <w:rPr>
      <w:b/>
      <w:bCs/>
    </w:rPr>
  </w:style>
  <w:style w:type="paragraph" w:styleId="Textodeglobo">
    <w:name w:val="Balloon Text"/>
    <w:basedOn w:val="Normal"/>
    <w:link w:val="TextodegloboCar"/>
    <w:uiPriority w:val="99"/>
    <w:semiHidden/>
    <w:unhideWhenUsed/>
    <w:rsid w:val="00DF6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F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NormalWeb">
    <w:name w:val="Normal (Web)"/>
    <w:basedOn w:val="Normal"/>
    <w:uiPriority w:val="99"/>
    <w:unhideWhenUsed/>
    <w:rsid w:val="00DF6F4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DF6F48"/>
    <w:rPr>
      <w:b/>
      <w:bCs/>
    </w:rPr>
  </w:style>
  <w:style w:type="paragraph" w:styleId="Textodeglobo">
    <w:name w:val="Balloon Text"/>
    <w:basedOn w:val="Normal"/>
    <w:link w:val="TextodegloboCar"/>
    <w:uiPriority w:val="99"/>
    <w:semiHidden/>
    <w:unhideWhenUsed/>
    <w:rsid w:val="00DF6F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F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f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836</Words>
  <Characters>4598</Characters>
  <Application>Microsoft Office Word</Application>
  <DocSecurity>0</DocSecurity>
  <Lines>38</Lines>
  <Paragraphs>10</Paragraphs>
  <ScaleCrop>false</ScaleCrop>
  <Company>HP</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Koby</cp:lastModifiedBy>
  <cp:revision>3</cp:revision>
  <dcterms:created xsi:type="dcterms:W3CDTF">2020-03-20T15:47:00Z</dcterms:created>
  <dcterms:modified xsi:type="dcterms:W3CDTF">2020-03-24T19:15:00Z</dcterms:modified>
</cp:coreProperties>
</file>