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11"/>
        <w:gridCol w:w="6322"/>
        <w:gridCol w:w="6237"/>
        <w:gridCol w:w="709"/>
        <w:gridCol w:w="993"/>
      </w:tblGrid>
      <w:tr w:rsidR="003B11A8" w:rsidTr="00CD0169">
        <w:trPr>
          <w:trHeight w:val="448"/>
        </w:trPr>
        <w:tc>
          <w:tcPr>
            <w:tcW w:w="172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11A8" w:rsidRPr="00AB239E" w:rsidRDefault="003B11A8" w:rsidP="003B11A8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8"/>
              </w:rPr>
            </w:pPr>
            <w:r w:rsidRPr="00AB239E">
              <w:rPr>
                <w:rFonts w:ascii="Arial Narrow" w:hAnsi="Arial Narrow"/>
                <w:b/>
                <w:sz w:val="28"/>
              </w:rPr>
              <w:t>TRABAJO ESCOLAR INTEGRADO</w:t>
            </w:r>
            <w:r w:rsidR="009A4C08">
              <w:rPr>
                <w:rFonts w:ascii="Arial Narrow" w:hAnsi="Arial Narrow"/>
                <w:b/>
                <w:sz w:val="28"/>
              </w:rPr>
              <w:t xml:space="preserve"> - </w:t>
            </w:r>
            <w:r w:rsidR="00F77101">
              <w:rPr>
                <w:rFonts w:ascii="Arial Narrow" w:hAnsi="Arial Narrow"/>
                <w:b/>
                <w:sz w:val="28"/>
              </w:rPr>
              <w:t>NOVIEMBRE</w:t>
            </w:r>
          </w:p>
        </w:tc>
      </w:tr>
      <w:tr w:rsidR="001869F6" w:rsidTr="00CD0169">
        <w:trPr>
          <w:trHeight w:val="462"/>
        </w:trPr>
        <w:tc>
          <w:tcPr>
            <w:tcW w:w="2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69F6" w:rsidRPr="00AB239E" w:rsidRDefault="001869F6" w:rsidP="00AB239E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AB239E">
              <w:rPr>
                <w:rFonts w:ascii="Arial Narrow" w:hAnsi="Arial Narrow"/>
                <w:b/>
                <w:sz w:val="20"/>
              </w:rPr>
              <w:t>NOMBRE DEL TRABAJO</w:t>
            </w:r>
          </w:p>
        </w:tc>
        <w:tc>
          <w:tcPr>
            <w:tcW w:w="1426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9F6" w:rsidRPr="003B11A8" w:rsidRDefault="006A7462" w:rsidP="001869F6">
            <w:pPr>
              <w:tabs>
                <w:tab w:val="left" w:pos="1153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¿Cómo nos sentimos en pandemia? Estudio sobre la emocionalidad de los estudiantes del Liceo Juan Rusque Portal </w:t>
            </w:r>
            <w:r w:rsidR="00E66DFB">
              <w:rPr>
                <w:rFonts w:ascii="Arial Narrow" w:hAnsi="Arial Narrow"/>
              </w:rPr>
              <w:t xml:space="preserve">  </w:t>
            </w:r>
            <w:r w:rsidR="003E6CB0">
              <w:rPr>
                <w:rFonts w:ascii="Arial Narrow" w:hAnsi="Arial Narrow"/>
              </w:rPr>
              <w:t xml:space="preserve">          </w:t>
            </w:r>
          </w:p>
        </w:tc>
      </w:tr>
      <w:tr w:rsidR="00AC0114" w:rsidTr="00CD0169">
        <w:trPr>
          <w:trHeight w:val="214"/>
        </w:trPr>
        <w:tc>
          <w:tcPr>
            <w:tcW w:w="2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0114" w:rsidRPr="00AB239E" w:rsidRDefault="00AC0114" w:rsidP="00AB239E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CURSO</w:t>
            </w:r>
          </w:p>
        </w:tc>
        <w:tc>
          <w:tcPr>
            <w:tcW w:w="6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114" w:rsidRDefault="003E6CB0" w:rsidP="00AC0114">
            <w:pPr>
              <w:tabs>
                <w:tab w:val="left" w:pos="11534"/>
              </w:tabs>
              <w:spacing w:after="0"/>
              <w:jc w:val="center"/>
            </w:pPr>
            <w:r>
              <w:t>3</w:t>
            </w:r>
            <w:r w:rsidR="00E66DFB">
              <w:t>°MEDIO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0114" w:rsidRPr="00AC0114" w:rsidRDefault="00AC0114" w:rsidP="00AC0114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AC0114">
              <w:rPr>
                <w:rFonts w:ascii="Arial Narrow" w:hAnsi="Arial Narrow"/>
                <w:b/>
                <w:sz w:val="20"/>
              </w:rPr>
              <w:t>FECHA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0114" w:rsidRDefault="00E66DFB" w:rsidP="00AC0114">
            <w:pPr>
              <w:tabs>
                <w:tab w:val="left" w:pos="11534"/>
              </w:tabs>
              <w:spacing w:after="0"/>
              <w:jc w:val="center"/>
            </w:pPr>
            <w:r>
              <w:t>18-11-2020</w:t>
            </w:r>
          </w:p>
        </w:tc>
      </w:tr>
      <w:tr w:rsidR="009A4C08" w:rsidTr="00CD0169">
        <w:trPr>
          <w:trHeight w:val="601"/>
        </w:trPr>
        <w:tc>
          <w:tcPr>
            <w:tcW w:w="2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4C08" w:rsidRDefault="009A4C08" w:rsidP="00AB239E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OBJETIVO GENERAL</w:t>
            </w:r>
          </w:p>
        </w:tc>
        <w:tc>
          <w:tcPr>
            <w:tcW w:w="14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4C08" w:rsidRDefault="00AF13DD" w:rsidP="001869F6">
            <w:pPr>
              <w:tabs>
                <w:tab w:val="left" w:pos="11534"/>
              </w:tabs>
              <w:spacing w:after="0"/>
            </w:pPr>
            <w:r>
              <w:t xml:space="preserve">Investigar las características emocionales de los estudiantes del Liceo Juan Rusque Portal, realizando estudio estadístico y analizando sus resultados </w:t>
            </w:r>
          </w:p>
        </w:tc>
      </w:tr>
      <w:tr w:rsidR="00AB239E" w:rsidTr="00CD0169">
        <w:trPr>
          <w:trHeight w:val="397"/>
        </w:trPr>
        <w:tc>
          <w:tcPr>
            <w:tcW w:w="2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39E" w:rsidRPr="00AB239E" w:rsidRDefault="00AB239E" w:rsidP="00AB239E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ASIGNATURAS PARTICIPANTES</w:t>
            </w:r>
          </w:p>
        </w:tc>
        <w:tc>
          <w:tcPr>
            <w:tcW w:w="6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239E" w:rsidRDefault="003E6CB0" w:rsidP="00E66DFB">
            <w:pPr>
              <w:tabs>
                <w:tab w:val="left" w:pos="11534"/>
              </w:tabs>
              <w:spacing w:after="0"/>
              <w:jc w:val="center"/>
            </w:pPr>
            <w:r>
              <w:t>MATEMÁTICAS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239E" w:rsidRDefault="003E6CB0" w:rsidP="00AC0114">
            <w:pPr>
              <w:tabs>
                <w:tab w:val="left" w:pos="11534"/>
              </w:tabs>
              <w:spacing w:after="0"/>
              <w:jc w:val="center"/>
            </w:pPr>
            <w:r>
              <w:t xml:space="preserve">EDUCACIÓN CIUDADANA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0114" w:rsidRDefault="00AC0114" w:rsidP="00AC0114">
            <w:pPr>
              <w:tabs>
                <w:tab w:val="left" w:pos="11534"/>
              </w:tabs>
              <w:spacing w:after="0"/>
              <w:jc w:val="center"/>
            </w:pPr>
          </w:p>
        </w:tc>
      </w:tr>
      <w:tr w:rsidR="00AB239E" w:rsidTr="00CD0169">
        <w:trPr>
          <w:trHeight w:val="943"/>
        </w:trPr>
        <w:tc>
          <w:tcPr>
            <w:tcW w:w="2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39E" w:rsidRPr="003D0ECE" w:rsidRDefault="00AB239E" w:rsidP="003D0ECE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D0ECE">
              <w:rPr>
                <w:rFonts w:ascii="Arial Narrow" w:hAnsi="Arial Narrow"/>
                <w:b/>
                <w:sz w:val="20"/>
              </w:rPr>
              <w:t>OBJETIVOS DE APRENDIZAJE POR ASIGNATURAS</w:t>
            </w:r>
            <w:r w:rsidR="003D0ECE" w:rsidRPr="003D0ECE">
              <w:rPr>
                <w:rFonts w:ascii="Arial Narrow" w:hAnsi="Arial Narrow"/>
                <w:b/>
                <w:sz w:val="20"/>
              </w:rPr>
              <w:t xml:space="preserve"> (O.A)</w:t>
            </w:r>
          </w:p>
        </w:tc>
        <w:tc>
          <w:tcPr>
            <w:tcW w:w="6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9E" w:rsidRDefault="0067049C" w:rsidP="0067049C">
            <w:pPr>
              <w:tabs>
                <w:tab w:val="left" w:pos="11534"/>
              </w:tabs>
              <w:spacing w:after="0"/>
            </w:pPr>
            <w:r>
              <w:t>OA2: Tomar decisiones en situaciones de incerteza que involucren el análisis de datos estadísticos con medidas de dispersión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9E" w:rsidRDefault="003E6CB0" w:rsidP="00AC0114">
            <w:pPr>
              <w:tabs>
                <w:tab w:val="left" w:pos="11534"/>
              </w:tabs>
              <w:spacing w:after="0"/>
            </w:pPr>
            <w:r>
              <w:t xml:space="preserve">OA 06: </w:t>
            </w:r>
            <w:r w:rsidRPr="003E6CB0">
              <w:t xml:space="preserve">Reflexionar personal y grupalmente sobre diversas formas de participación y su aporte al fortalecimiento del bien común, considerando experiencias personales, fenómenos sociales contemporáneos y las perspectivas del republicanismo, el liberalismo, y el </w:t>
            </w:r>
            <w:proofErr w:type="spellStart"/>
            <w:r w:rsidRPr="003E6CB0">
              <w:t>comunitarismo</w:t>
            </w:r>
            <w:proofErr w:type="spellEnd"/>
            <w:r w:rsidRPr="003E6CB0"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9E" w:rsidRDefault="00AB239E" w:rsidP="00AC0114">
            <w:pPr>
              <w:spacing w:after="0"/>
            </w:pPr>
          </w:p>
          <w:p w:rsidR="00AB239E" w:rsidRDefault="00AB239E" w:rsidP="00AC0114">
            <w:pPr>
              <w:tabs>
                <w:tab w:val="left" w:pos="11534"/>
              </w:tabs>
              <w:spacing w:after="0"/>
            </w:pPr>
          </w:p>
        </w:tc>
      </w:tr>
      <w:tr w:rsidR="003D0ECE" w:rsidTr="00CD0169">
        <w:trPr>
          <w:trHeight w:val="1112"/>
        </w:trPr>
        <w:tc>
          <w:tcPr>
            <w:tcW w:w="2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0ECE" w:rsidRPr="003D0ECE" w:rsidRDefault="003D0ECE" w:rsidP="003D0ECE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D0ECE">
              <w:rPr>
                <w:rFonts w:ascii="Arial Narrow" w:hAnsi="Arial Narrow"/>
                <w:b/>
                <w:sz w:val="20"/>
              </w:rPr>
              <w:t>INDICADORES DE EVALUACIÓN POR ASIGNATURA</w:t>
            </w:r>
          </w:p>
        </w:tc>
        <w:tc>
          <w:tcPr>
            <w:tcW w:w="6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49C" w:rsidRDefault="0067049C" w:rsidP="0067049C">
            <w:pPr>
              <w:tabs>
                <w:tab w:val="left" w:pos="11534"/>
              </w:tabs>
              <w:spacing w:after="0"/>
            </w:pPr>
            <w:r>
              <w:t xml:space="preserve">Comunican la toma de decisiones en base a las medidas de dispersión </w:t>
            </w:r>
          </w:p>
          <w:p w:rsidR="003D0ECE" w:rsidRDefault="0067049C" w:rsidP="0067049C">
            <w:pPr>
              <w:tabs>
                <w:tab w:val="left" w:pos="11534"/>
              </w:tabs>
              <w:spacing w:after="0"/>
            </w:pPr>
            <w:r>
              <w:t>Extraen e interpretar información a partir de las medidas de dispersión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ECE" w:rsidRDefault="00081F82" w:rsidP="00AC0114">
            <w:pPr>
              <w:tabs>
                <w:tab w:val="left" w:pos="11534"/>
              </w:tabs>
              <w:spacing w:after="0"/>
            </w:pPr>
            <w:r w:rsidRPr="00081F82">
              <w:t>Elaborar interpretaciones y argumentos, basa</w:t>
            </w:r>
            <w:r>
              <w:t>dos en fuentes variadas y perti</w:t>
            </w:r>
            <w:r w:rsidRPr="00081F82">
              <w:t>nentes, haciendo uso ético de la información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ECE" w:rsidRDefault="003D0ECE" w:rsidP="00AC0114">
            <w:pPr>
              <w:spacing w:after="0"/>
            </w:pPr>
          </w:p>
          <w:p w:rsidR="009A4C08" w:rsidRDefault="009A4C08" w:rsidP="00AC0114">
            <w:pPr>
              <w:spacing w:after="0"/>
            </w:pPr>
          </w:p>
          <w:p w:rsidR="003D0ECE" w:rsidRDefault="003D0ECE" w:rsidP="00AC0114">
            <w:pPr>
              <w:tabs>
                <w:tab w:val="left" w:pos="11534"/>
              </w:tabs>
              <w:spacing w:after="0"/>
            </w:pPr>
          </w:p>
        </w:tc>
      </w:tr>
      <w:tr w:rsidR="003D0ECE" w:rsidTr="00CD0169">
        <w:trPr>
          <w:trHeight w:val="2567"/>
        </w:trPr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0ECE" w:rsidRPr="003D0ECE" w:rsidRDefault="003D0ECE" w:rsidP="009A4C08">
            <w:pPr>
              <w:tabs>
                <w:tab w:val="left" w:pos="11534"/>
              </w:tabs>
              <w:spacing w:after="0"/>
              <w:rPr>
                <w:sz w:val="20"/>
              </w:rPr>
            </w:pPr>
          </w:p>
          <w:p w:rsidR="003D0ECE" w:rsidRPr="003D0ECE" w:rsidRDefault="003D0ECE" w:rsidP="009A4C08">
            <w:pPr>
              <w:tabs>
                <w:tab w:val="left" w:pos="11534"/>
              </w:tabs>
              <w:spacing w:after="0"/>
              <w:rPr>
                <w:sz w:val="20"/>
              </w:rPr>
            </w:pPr>
          </w:p>
          <w:p w:rsidR="003D0ECE" w:rsidRPr="003D0ECE" w:rsidRDefault="003D0ECE" w:rsidP="009A4C08">
            <w:pPr>
              <w:tabs>
                <w:tab w:val="left" w:pos="11534"/>
              </w:tabs>
              <w:spacing w:after="0"/>
              <w:rPr>
                <w:sz w:val="20"/>
              </w:rPr>
            </w:pPr>
          </w:p>
          <w:p w:rsidR="003D0ECE" w:rsidRDefault="003D0ECE" w:rsidP="009A4C08">
            <w:pPr>
              <w:tabs>
                <w:tab w:val="left" w:pos="11534"/>
              </w:tabs>
              <w:spacing w:after="0"/>
              <w:rPr>
                <w:sz w:val="20"/>
              </w:rPr>
            </w:pPr>
          </w:p>
          <w:p w:rsidR="009A4C08" w:rsidRDefault="009A4C08" w:rsidP="009A4C08">
            <w:pPr>
              <w:tabs>
                <w:tab w:val="left" w:pos="11534"/>
              </w:tabs>
              <w:spacing w:after="0"/>
              <w:rPr>
                <w:sz w:val="20"/>
              </w:rPr>
            </w:pPr>
          </w:p>
          <w:p w:rsidR="009A4C08" w:rsidRPr="003D0ECE" w:rsidRDefault="009A4C08" w:rsidP="009A4C08">
            <w:pPr>
              <w:tabs>
                <w:tab w:val="left" w:pos="11534"/>
              </w:tabs>
              <w:spacing w:after="0"/>
              <w:rPr>
                <w:sz w:val="20"/>
              </w:rPr>
            </w:pPr>
          </w:p>
          <w:p w:rsidR="003D0ECE" w:rsidRPr="009A4C08" w:rsidRDefault="009A4C08" w:rsidP="009A4C08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9A4C08">
              <w:rPr>
                <w:rFonts w:ascii="Arial Narrow" w:hAnsi="Arial Narrow"/>
                <w:b/>
                <w:sz w:val="20"/>
              </w:rPr>
              <w:t>BREVE DESCRIPCIÓN DEL TRABAJO INTEGRADO POR ASIGNATURA</w:t>
            </w:r>
          </w:p>
          <w:p w:rsidR="003D0ECE" w:rsidRPr="009A4C08" w:rsidRDefault="003D0ECE" w:rsidP="009A4C08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D0ECE" w:rsidRPr="003D0ECE" w:rsidRDefault="003D0ECE" w:rsidP="009A4C08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  <w:p w:rsidR="003D0ECE" w:rsidRDefault="003D0ECE" w:rsidP="009A4C08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  <w:p w:rsidR="009A4C08" w:rsidRDefault="009A4C08" w:rsidP="009A4C08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  <w:p w:rsidR="003D0ECE" w:rsidRPr="003D0ECE" w:rsidRDefault="003D0ECE" w:rsidP="009A4C08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6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ECE" w:rsidRPr="003D0ECE" w:rsidRDefault="0067049C" w:rsidP="003D0ECE">
            <w:pPr>
              <w:tabs>
                <w:tab w:val="left" w:pos="11534"/>
              </w:tabs>
              <w:spacing w:after="0"/>
              <w:rPr>
                <w:rFonts w:ascii="Arial Narrow" w:hAnsi="Arial Narrow"/>
              </w:rPr>
            </w:pPr>
            <w:r w:rsidRPr="0067049C">
              <w:rPr>
                <w:rFonts w:ascii="Arial Narrow" w:hAnsi="Arial Narrow"/>
              </w:rPr>
              <w:t>Los estudiantes harán tratamiento de la información proporcionada por la encuesta realizada con el profesor Rodrigo, aplicando todo lo trabajado durante el año. Tablas de frecuencia, cálculo de estadígrafos; para luego comunicar la toma de decisiones en base a este estudio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ECE" w:rsidRPr="003D0ECE" w:rsidRDefault="00081F82" w:rsidP="0067049C">
            <w:pPr>
              <w:tabs>
                <w:tab w:val="left" w:pos="1153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Estudiantes deberán analizar los resultados de las encuestas aplicadas en clases anteriores. Para esto deben seguir </w:t>
            </w:r>
            <w:r w:rsidR="0067049C">
              <w:rPr>
                <w:rFonts w:ascii="Arial Narrow" w:hAnsi="Arial Narrow"/>
              </w:rPr>
              <w:t>las instrucciones del docente para desarrollar una investigación siguiendo la metodología de las ciencias sociales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ECE" w:rsidRDefault="003D0ECE" w:rsidP="003D0ECE">
            <w:pPr>
              <w:spacing w:after="0"/>
              <w:rPr>
                <w:rFonts w:ascii="Arial Narrow" w:hAnsi="Arial Narrow"/>
              </w:rPr>
            </w:pPr>
          </w:p>
          <w:p w:rsidR="003D0ECE" w:rsidRPr="003D0ECE" w:rsidRDefault="003D0ECE" w:rsidP="003D0ECE">
            <w:pPr>
              <w:tabs>
                <w:tab w:val="left" w:pos="11534"/>
              </w:tabs>
              <w:spacing w:after="0"/>
              <w:rPr>
                <w:rFonts w:ascii="Arial Narrow" w:hAnsi="Arial Narrow"/>
              </w:rPr>
            </w:pPr>
          </w:p>
        </w:tc>
      </w:tr>
    </w:tbl>
    <w:p w:rsidR="00A72FFB" w:rsidRDefault="00A72FFB" w:rsidP="00C24160"/>
    <w:p w:rsidR="00095185" w:rsidRDefault="00095185" w:rsidP="00C24160">
      <w:bookmarkStart w:id="0" w:name="_GoBack"/>
      <w:bookmarkEnd w:id="0"/>
    </w:p>
    <w:sectPr w:rsidR="00095185" w:rsidSect="00CD0169">
      <w:headerReference w:type="default" r:id="rId6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4B" w:rsidRDefault="00467B4B" w:rsidP="003B11A8">
      <w:pPr>
        <w:spacing w:after="0" w:line="240" w:lineRule="auto"/>
      </w:pPr>
      <w:r>
        <w:separator/>
      </w:r>
    </w:p>
  </w:endnote>
  <w:endnote w:type="continuationSeparator" w:id="0">
    <w:p w:rsidR="00467B4B" w:rsidRDefault="00467B4B" w:rsidP="003B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4B" w:rsidRDefault="00467B4B" w:rsidP="003B11A8">
      <w:pPr>
        <w:spacing w:after="0" w:line="240" w:lineRule="auto"/>
      </w:pPr>
      <w:r>
        <w:separator/>
      </w:r>
    </w:p>
  </w:footnote>
  <w:footnote w:type="continuationSeparator" w:id="0">
    <w:p w:rsidR="00467B4B" w:rsidRDefault="00467B4B" w:rsidP="003B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A8" w:rsidRDefault="003B11A8" w:rsidP="003B11A8">
    <w:pPr>
      <w:tabs>
        <w:tab w:val="left" w:pos="2040"/>
        <w:tab w:val="center" w:pos="6200"/>
      </w:tabs>
      <w:spacing w:after="0"/>
      <w:ind w:left="4253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04B8BE" wp14:editId="382FF870">
          <wp:simplePos x="0" y="0"/>
          <wp:positionH relativeFrom="column">
            <wp:posOffset>7587111</wp:posOffset>
          </wp:positionH>
          <wp:positionV relativeFrom="paragraph">
            <wp:posOffset>-126161</wp:posOffset>
          </wp:positionV>
          <wp:extent cx="363220" cy="542290"/>
          <wp:effectExtent l="0" t="0" r="0" b="0"/>
          <wp:wrapNone/>
          <wp:docPr id="1" name="Imagen 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35AA8FF" wp14:editId="6811FCFA">
          <wp:simplePos x="0" y="0"/>
          <wp:positionH relativeFrom="column">
            <wp:posOffset>68927</wp:posOffset>
          </wp:positionH>
          <wp:positionV relativeFrom="paragraph">
            <wp:posOffset>-248920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3B11A8" w:rsidRDefault="003B11A8" w:rsidP="003B11A8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“Comprometidos con la calidad, integralidad e inclusión…”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8"/>
    <w:rsid w:val="00081F82"/>
    <w:rsid w:val="00095185"/>
    <w:rsid w:val="000D2282"/>
    <w:rsid w:val="001869F6"/>
    <w:rsid w:val="00397AC7"/>
    <w:rsid w:val="003B11A8"/>
    <w:rsid w:val="003D0ECE"/>
    <w:rsid w:val="003E6CB0"/>
    <w:rsid w:val="00467B4B"/>
    <w:rsid w:val="00586816"/>
    <w:rsid w:val="00593583"/>
    <w:rsid w:val="005E28FA"/>
    <w:rsid w:val="0067049C"/>
    <w:rsid w:val="006A7462"/>
    <w:rsid w:val="006D3460"/>
    <w:rsid w:val="00791B46"/>
    <w:rsid w:val="00863C10"/>
    <w:rsid w:val="009A4C08"/>
    <w:rsid w:val="00A72FFB"/>
    <w:rsid w:val="00AB239E"/>
    <w:rsid w:val="00AC0114"/>
    <w:rsid w:val="00AF13DD"/>
    <w:rsid w:val="00B16384"/>
    <w:rsid w:val="00BB7301"/>
    <w:rsid w:val="00BF113A"/>
    <w:rsid w:val="00C24160"/>
    <w:rsid w:val="00CC61A7"/>
    <w:rsid w:val="00CD0169"/>
    <w:rsid w:val="00CE6AB7"/>
    <w:rsid w:val="00DA7C61"/>
    <w:rsid w:val="00DB3DA4"/>
    <w:rsid w:val="00E04E02"/>
    <w:rsid w:val="00E37E6E"/>
    <w:rsid w:val="00E52B83"/>
    <w:rsid w:val="00E66DFB"/>
    <w:rsid w:val="00F77101"/>
    <w:rsid w:val="00F9476E"/>
    <w:rsid w:val="00FB14DA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21CE1-974E-4737-AA95-0421AA9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1A8"/>
  </w:style>
  <w:style w:type="paragraph" w:styleId="Piedepgina">
    <w:name w:val="footer"/>
    <w:basedOn w:val="Normal"/>
    <w:link w:val="PiedepginaCar"/>
    <w:uiPriority w:val="99"/>
    <w:unhideWhenUsed/>
    <w:rsid w:val="003B1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A8"/>
  </w:style>
  <w:style w:type="table" w:styleId="Tablaconcuadrcula">
    <w:name w:val="Table Grid"/>
    <w:basedOn w:val="Tablanormal"/>
    <w:uiPriority w:val="39"/>
    <w:rsid w:val="000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12</cp:revision>
  <cp:lastPrinted>2020-11-13T14:39:00Z</cp:lastPrinted>
  <dcterms:created xsi:type="dcterms:W3CDTF">2020-10-28T16:16:00Z</dcterms:created>
  <dcterms:modified xsi:type="dcterms:W3CDTF">2020-11-13T14:40:00Z</dcterms:modified>
</cp:coreProperties>
</file>