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4771"/>
        <w:gridCol w:w="2404"/>
        <w:gridCol w:w="6"/>
      </w:tblGrid>
      <w:tr w:rsidR="00A0749B" w:rsidRPr="00A0749B" w:rsidTr="002C71EE">
        <w:trPr>
          <w:gridAfter w:val="1"/>
          <w:wAfter w:w="6" w:type="dxa"/>
          <w:trHeight w:val="472"/>
        </w:trPr>
        <w:tc>
          <w:tcPr>
            <w:tcW w:w="2667" w:type="dxa"/>
            <w:shd w:val="clear" w:color="auto" w:fill="auto"/>
          </w:tcPr>
          <w:p w:rsidR="00A0749B" w:rsidRPr="00A0749B" w:rsidRDefault="002C71EE" w:rsidP="002C71E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8 AL 12 DE JUNIO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922F0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2C71EE">
        <w:trPr>
          <w:trHeight w:val="1129"/>
        </w:trPr>
        <w:tc>
          <w:tcPr>
            <w:tcW w:w="9848" w:type="dxa"/>
            <w:gridSpan w:val="4"/>
            <w:shd w:val="clear" w:color="auto" w:fill="auto"/>
          </w:tcPr>
          <w:p w:rsidR="00A0749B" w:rsidRPr="00A0749B" w:rsidRDefault="00A0749B" w:rsidP="002D2C7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D922F0">
              <w:rPr>
                <w:rFonts w:ascii="Calibri" w:eastAsia="Calibri" w:hAnsi="Calibri" w:cs="Times New Roman"/>
                <w:b/>
                <w:sz w:val="24"/>
              </w:rPr>
              <w:t xml:space="preserve"> N° </w:t>
            </w:r>
            <w:r w:rsidR="002C71EE">
              <w:rPr>
                <w:rFonts w:ascii="Calibri" w:eastAsia="Calibri" w:hAnsi="Calibri" w:cs="Times New Roman"/>
                <w:b/>
                <w:sz w:val="24"/>
              </w:rPr>
              <w:t>5</w:t>
            </w:r>
          </w:p>
          <w:p w:rsidR="00A0749B" w:rsidRPr="00A0749B" w:rsidRDefault="00A0749B" w:rsidP="00D922F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D922F0">
              <w:rPr>
                <w:rFonts w:ascii="Calibri" w:eastAsia="Calibri" w:hAnsi="Calibri" w:cs="Times New Roman"/>
                <w:b/>
              </w:rPr>
              <w:t>CAROLINA DÍAZ CARRASCO</w:t>
            </w:r>
          </w:p>
        </w:tc>
      </w:tr>
      <w:tr w:rsidR="00A0749B" w:rsidRPr="00A0749B" w:rsidTr="002C71EE">
        <w:trPr>
          <w:trHeight w:val="239"/>
        </w:trPr>
        <w:tc>
          <w:tcPr>
            <w:tcW w:w="74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2D2C7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922F0">
              <w:rPr>
                <w:rFonts w:ascii="Calibri" w:eastAsia="Calibri" w:hAnsi="Calibri" w:cs="Times New Roman"/>
                <w:b/>
              </w:rPr>
              <w:t>8° BÁSICO</w:t>
            </w:r>
          </w:p>
        </w:tc>
      </w:tr>
      <w:tr w:rsidR="00A0749B" w:rsidRPr="002C71EE" w:rsidTr="002C71EE">
        <w:trPr>
          <w:trHeight w:val="239"/>
        </w:trPr>
        <w:tc>
          <w:tcPr>
            <w:tcW w:w="98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49B" w:rsidRPr="00D922F0" w:rsidRDefault="00A0749B" w:rsidP="00D922F0">
            <w:pPr>
              <w:tabs>
                <w:tab w:val="left" w:pos="355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D922F0">
              <w:rPr>
                <w:rFonts w:ascii="Calibri" w:eastAsia="Calibri" w:hAnsi="Calibri" w:cs="Times New Roman"/>
                <w:b/>
                <w:lang w:val="en-US"/>
              </w:rPr>
              <w:t>Unidad</w:t>
            </w:r>
            <w:proofErr w:type="spellEnd"/>
            <w:r w:rsidRPr="00D922F0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D922F0" w:rsidRPr="00D922F0">
              <w:rPr>
                <w:rFonts w:ascii="Calibri" w:eastAsia="Calibri" w:hAnsi="Calibri" w:cs="Times New Roman"/>
                <w:b/>
                <w:lang w:val="en-US"/>
              </w:rPr>
              <w:t>UNIT 1 “INFORMATION AND COMMUNICATION TECHNOLOGIES</w:t>
            </w:r>
            <w:r w:rsidR="00D922F0">
              <w:rPr>
                <w:rFonts w:ascii="Calibri" w:eastAsia="Calibri" w:hAnsi="Calibri" w:cs="Times New Roman"/>
                <w:b/>
                <w:lang w:val="en-US"/>
              </w:rPr>
              <w:t>”</w:t>
            </w:r>
          </w:p>
        </w:tc>
      </w:tr>
      <w:tr w:rsidR="00A0749B" w:rsidRPr="00A0749B" w:rsidTr="002C71EE">
        <w:trPr>
          <w:trHeight w:val="560"/>
        </w:trPr>
        <w:tc>
          <w:tcPr>
            <w:tcW w:w="9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2C71E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2C71EE" w:rsidRPr="002C71EE">
              <w:rPr>
                <w:rFonts w:ascii="Calibri" w:eastAsia="Calibri" w:hAnsi="Calibri" w:cs="Times New Roman"/>
                <w:b/>
                <w:bCs/>
              </w:rPr>
              <w:t>OA9. Demostrar comprensión de ideas generales e información explicita en textos adaptados y auténticos simples, en formato impreso o digital, acerca de temas variados (como experiencias personales, temas de otras asignaturas, del contexto inmediato, de actualidad e interés global o de otras culturas) y que contienen las funciones del año.</w:t>
            </w:r>
          </w:p>
          <w:p w:rsidR="002C71EE" w:rsidRPr="00A0749B" w:rsidRDefault="002C71EE" w:rsidP="002C71E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2C71EE">
              <w:rPr>
                <w:rFonts w:ascii="Calibri" w:eastAsia="Calibri" w:hAnsi="Calibri" w:cs="Times New Roman"/>
                <w:b/>
                <w:bCs/>
              </w:rPr>
              <w:t>OA14. Escribir una variedad de textos breves, como cuentos, correos electrónicos, folletos, rimas, descripciones, biografías, instrucciones y resúmenes, utilizando los pasos del proceso de escritura (organizar ideas, redactar, revisar, editar, publicar), ocasionalmente con apoyo, de acuerdo a un modelo y a un criterio de evaluación, recurriendo a herramientas como el procesador de textos y diccionario en línea.</w:t>
            </w:r>
          </w:p>
        </w:tc>
      </w:tr>
      <w:tr w:rsidR="00A0749B" w:rsidRPr="00A0749B" w:rsidTr="002C71EE">
        <w:trPr>
          <w:trHeight w:val="560"/>
        </w:trPr>
        <w:tc>
          <w:tcPr>
            <w:tcW w:w="9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D922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922F0">
              <w:rPr>
                <w:rFonts w:ascii="Calibri" w:eastAsia="Calibri" w:hAnsi="Calibri" w:cs="Times New Roman"/>
                <w:b/>
                <w:bCs/>
              </w:rPr>
              <w:t xml:space="preserve"> Cuaderno, Texto del estudiante, diccionario o traductor, navegador de internet.</w:t>
            </w:r>
          </w:p>
        </w:tc>
      </w:tr>
      <w:tr w:rsidR="00A0749B" w:rsidRPr="001D584E" w:rsidTr="002C71EE">
        <w:trPr>
          <w:trHeight w:val="560"/>
        </w:trPr>
        <w:tc>
          <w:tcPr>
            <w:tcW w:w="9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1EE" w:rsidRDefault="002C71EE" w:rsidP="002C71EE">
            <w:pPr>
              <w:pStyle w:val="Prrafodelista"/>
              <w:numPr>
                <w:ilvl w:val="0"/>
                <w:numId w:val="12"/>
              </w:num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Escribe dos ejemplos para cada tipo de aplicación de teléfono inteligente.</w:t>
            </w:r>
          </w:p>
          <w:p w:rsidR="002C71E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C71E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2C71EE">
              <w:rPr>
                <w:rFonts w:ascii="Arial" w:eastAsia="Calibri" w:hAnsi="Arial" w:cs="Arial"/>
                <w:b/>
                <w:bCs/>
                <w:noProof/>
                <w:lang w:eastAsia="es-CL"/>
              </w:rPr>
              <w:drawing>
                <wp:inline distT="0" distB="0" distL="0" distR="0">
                  <wp:extent cx="6105525" cy="1447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1E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C71EE" w:rsidRDefault="002C71EE" w:rsidP="00BF2C85">
            <w:pPr>
              <w:pStyle w:val="Prrafodelista"/>
              <w:numPr>
                <w:ilvl w:val="0"/>
                <w:numId w:val="12"/>
              </w:num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2C71EE">
              <w:rPr>
                <w:rFonts w:ascii="Arial" w:eastAsia="Calibri" w:hAnsi="Arial" w:cs="Arial"/>
                <w:b/>
                <w:bCs/>
              </w:rPr>
              <w:t xml:space="preserve">Completa el crucigrama de acuerdo a las </w:t>
            </w:r>
            <w:r>
              <w:rPr>
                <w:rFonts w:ascii="Arial" w:eastAsia="Calibri" w:hAnsi="Arial" w:cs="Arial"/>
                <w:b/>
                <w:bCs/>
              </w:rPr>
              <w:t>siguientes definiciones.</w:t>
            </w:r>
          </w:p>
          <w:p w:rsidR="002C71E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C71EE" w:rsidRPr="002C71E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2C71EE">
              <w:rPr>
                <w:rFonts w:ascii="Arial" w:eastAsia="Calibri" w:hAnsi="Arial" w:cs="Arial"/>
                <w:b/>
                <w:bCs/>
                <w:noProof/>
                <w:lang w:eastAsia="es-CL"/>
              </w:rPr>
              <w:drawing>
                <wp:inline distT="0" distB="0" distL="0" distR="0">
                  <wp:extent cx="5982243" cy="2156604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889" cy="216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1E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C71E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2C71EE">
              <w:rPr>
                <w:rFonts w:ascii="Arial" w:eastAsia="Calibri" w:hAnsi="Arial" w:cs="Arial"/>
                <w:b/>
                <w:bCs/>
                <w:noProof/>
                <w:lang w:eastAsia="es-CL"/>
              </w:rPr>
              <w:lastRenderedPageBreak/>
              <w:drawing>
                <wp:inline distT="0" distB="0" distL="0" distR="0" wp14:anchorId="13534AD5" wp14:editId="7D6A90A9">
                  <wp:extent cx="5248275" cy="296227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1E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C71EE" w:rsidRDefault="002C71EE" w:rsidP="002C71EE">
            <w:pPr>
              <w:pStyle w:val="Prrafodelista"/>
              <w:numPr>
                <w:ilvl w:val="0"/>
                <w:numId w:val="12"/>
              </w:num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Lee la siguiente descripción y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tickea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lo que puedes hacer con un teléfono antiguo y lo que puedes hacer con un teléfono inteligente de última generación.</w:t>
            </w:r>
          </w:p>
          <w:p w:rsidR="002C71E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C71EE" w:rsidRPr="002C71E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2C71EE">
              <w:rPr>
                <w:rFonts w:ascii="Arial" w:eastAsia="Calibri" w:hAnsi="Arial" w:cs="Arial"/>
                <w:b/>
                <w:bCs/>
                <w:noProof/>
                <w:lang w:eastAsia="es-CL"/>
              </w:rPr>
              <w:drawing>
                <wp:inline distT="0" distB="0" distL="0" distR="0">
                  <wp:extent cx="6107430" cy="4045789"/>
                  <wp:effectExtent l="0" t="0" r="762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857" cy="404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1E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C71E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C71EE" w:rsidRDefault="002C71EE" w:rsidP="002C71EE">
            <w:pPr>
              <w:pStyle w:val="Prrafodelista"/>
              <w:numPr>
                <w:ilvl w:val="0"/>
                <w:numId w:val="12"/>
              </w:num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Lee los consejos para usar las redes sociales en forma segura y clasifícalos en el recuadro de abajo en lo que deberías y no deberías hacer.</w:t>
            </w:r>
          </w:p>
          <w:p w:rsidR="002C71E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C71EE" w:rsidRDefault="002C71EE" w:rsidP="002C71EE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1EE">
              <w:rPr>
                <w:rFonts w:ascii="Arial" w:eastAsia="Calibri" w:hAnsi="Arial" w:cs="Arial"/>
                <w:b/>
                <w:bCs/>
                <w:noProof/>
                <w:lang w:eastAsia="es-CL"/>
              </w:rPr>
              <w:drawing>
                <wp:inline distT="0" distB="0" distL="0" distR="0">
                  <wp:extent cx="5684807" cy="4553984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886" cy="455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1EE" w:rsidRDefault="002C71EE" w:rsidP="002C71EE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2C71EE" w:rsidRDefault="001D584E" w:rsidP="001D584E">
            <w:pPr>
              <w:pStyle w:val="Prrafodelista"/>
              <w:numPr>
                <w:ilvl w:val="0"/>
                <w:numId w:val="12"/>
              </w:num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Une las oraciones de la columna A con la columna B para completarlas.</w:t>
            </w:r>
          </w:p>
          <w:p w:rsidR="001D584E" w:rsidRDefault="001D584E" w:rsidP="001D584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8"/>
              <w:gridCol w:w="4809"/>
            </w:tblGrid>
            <w:tr w:rsidR="001D584E" w:rsidTr="001D584E">
              <w:tc>
                <w:tcPr>
                  <w:tcW w:w="4808" w:type="dxa"/>
                </w:tcPr>
                <w:p w:rsidR="001D584E" w:rsidRDefault="001D584E" w:rsidP="001D584E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>A</w:t>
                  </w:r>
                </w:p>
              </w:tc>
              <w:tc>
                <w:tcPr>
                  <w:tcW w:w="4809" w:type="dxa"/>
                </w:tcPr>
                <w:p w:rsidR="001D584E" w:rsidRDefault="001D584E" w:rsidP="001D584E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>B</w:t>
                  </w:r>
                </w:p>
              </w:tc>
            </w:tr>
            <w:tr w:rsidR="001D584E" w:rsidRPr="001D584E" w:rsidTr="001D584E">
              <w:tc>
                <w:tcPr>
                  <w:tcW w:w="4808" w:type="dxa"/>
                </w:tcPr>
                <w:p w:rsidR="001D584E" w:rsidRPr="001D584E" w:rsidRDefault="001D584E" w:rsidP="001D584E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13"/>
                    </w:numPr>
                    <w:tabs>
                      <w:tab w:val="left" w:pos="1110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</w:pPr>
                  <w:r w:rsidRPr="001D584E"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  <w:t>I uploaded a viral video.</w:t>
                  </w:r>
                </w:p>
              </w:tc>
              <w:tc>
                <w:tcPr>
                  <w:tcW w:w="4809" w:type="dxa"/>
                </w:tcPr>
                <w:p w:rsidR="001D584E" w:rsidRPr="001D584E" w:rsidRDefault="001D584E" w:rsidP="001D5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  <w:t xml:space="preserve">___ </w:t>
                  </w:r>
                  <w:r w:rsidRPr="001D584E"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  <w:t>So her social network profile has no</w:t>
                  </w:r>
                </w:p>
                <w:p w:rsidR="001D584E" w:rsidRPr="001D584E" w:rsidRDefault="001D584E" w:rsidP="001D584E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</w:pPr>
                  <w:proofErr w:type="spellStart"/>
                  <w:r>
                    <w:rPr>
                      <w:rFonts w:ascii="Malva-Regular" w:hAnsi="Malva-Regular" w:cs="Malva-Regular"/>
                      <w:sz w:val="24"/>
                      <w:szCs w:val="24"/>
                    </w:rPr>
                    <w:t>selfies</w:t>
                  </w:r>
                  <w:proofErr w:type="spellEnd"/>
                  <w:r>
                    <w:rPr>
                      <w:rFonts w:ascii="Malva-Regular" w:hAnsi="Malva-Regular" w:cs="Malva-Regular"/>
                      <w:sz w:val="24"/>
                      <w:szCs w:val="24"/>
                    </w:rPr>
                    <w:t>.</w:t>
                  </w:r>
                </w:p>
              </w:tc>
            </w:tr>
            <w:tr w:rsidR="001D584E" w:rsidRPr="001D584E" w:rsidTr="001D584E">
              <w:tc>
                <w:tcPr>
                  <w:tcW w:w="4808" w:type="dxa"/>
                </w:tcPr>
                <w:p w:rsidR="001D584E" w:rsidRPr="001D584E" w:rsidRDefault="001D584E" w:rsidP="001D584E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13"/>
                    </w:numPr>
                    <w:tabs>
                      <w:tab w:val="left" w:pos="1110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</w:pPr>
                  <w:r w:rsidRPr="001D584E"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  <w:t>Jenny uses lots of different hashtags.</w:t>
                  </w:r>
                </w:p>
              </w:tc>
              <w:tc>
                <w:tcPr>
                  <w:tcW w:w="4809" w:type="dxa"/>
                </w:tcPr>
                <w:p w:rsidR="001D584E" w:rsidRPr="001D584E" w:rsidRDefault="001D584E" w:rsidP="001D5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  <w:t xml:space="preserve">___ </w:t>
                  </w:r>
                  <w:r w:rsidRPr="001D584E"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  <w:t>So he doesn’t know how to use social</w:t>
                  </w:r>
                </w:p>
                <w:p w:rsidR="001D584E" w:rsidRPr="001D584E" w:rsidRDefault="001D584E" w:rsidP="001D584E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Malva-Regular" w:hAnsi="Malva-Regular" w:cs="Malva-Regular"/>
                      <w:sz w:val="24"/>
                      <w:szCs w:val="24"/>
                    </w:rPr>
                    <w:t>media apps.</w:t>
                  </w:r>
                </w:p>
              </w:tc>
            </w:tr>
            <w:tr w:rsidR="001D584E" w:rsidRPr="001D584E" w:rsidTr="001D584E">
              <w:tc>
                <w:tcPr>
                  <w:tcW w:w="4808" w:type="dxa"/>
                </w:tcPr>
                <w:p w:rsidR="001D584E" w:rsidRPr="001D584E" w:rsidRDefault="001D584E" w:rsidP="001D584E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13"/>
                    </w:numPr>
                    <w:tabs>
                      <w:tab w:val="left" w:pos="1110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</w:pPr>
                  <w:r w:rsidRPr="001D584E"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  <w:t>My dad has an old phone.</w:t>
                  </w:r>
                </w:p>
              </w:tc>
              <w:tc>
                <w:tcPr>
                  <w:tcW w:w="4809" w:type="dxa"/>
                </w:tcPr>
                <w:p w:rsidR="001D584E" w:rsidRPr="001D584E" w:rsidRDefault="001D584E" w:rsidP="001D584E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  <w:t xml:space="preserve">___ </w:t>
                  </w:r>
                  <w:r w:rsidRPr="001D584E"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  <w:t>So now I have a lot of new followers!</w:t>
                  </w:r>
                </w:p>
              </w:tc>
            </w:tr>
            <w:tr w:rsidR="001D584E" w:rsidRPr="001D584E" w:rsidTr="001D584E">
              <w:tc>
                <w:tcPr>
                  <w:tcW w:w="4808" w:type="dxa"/>
                </w:tcPr>
                <w:p w:rsidR="001D584E" w:rsidRPr="001D584E" w:rsidRDefault="001D584E" w:rsidP="001D584E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13"/>
                    </w:numPr>
                    <w:tabs>
                      <w:tab w:val="left" w:pos="1110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</w:pPr>
                  <w:r w:rsidRPr="001D584E"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  <w:t>My sister doesn’t like taking photos.</w:t>
                  </w:r>
                </w:p>
              </w:tc>
              <w:tc>
                <w:tcPr>
                  <w:tcW w:w="4809" w:type="dxa"/>
                </w:tcPr>
                <w:p w:rsidR="001D584E" w:rsidRPr="001D584E" w:rsidRDefault="001D584E" w:rsidP="001D584E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  <w:t xml:space="preserve">___ </w:t>
                  </w:r>
                  <w:r w:rsidRPr="001D584E"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  <w:t>So I will get home to watch it.</w:t>
                  </w:r>
                </w:p>
              </w:tc>
            </w:tr>
            <w:tr w:rsidR="001D584E" w:rsidRPr="001D584E" w:rsidTr="001D584E">
              <w:tc>
                <w:tcPr>
                  <w:tcW w:w="4808" w:type="dxa"/>
                </w:tcPr>
                <w:p w:rsidR="001D584E" w:rsidRPr="001D584E" w:rsidRDefault="001D584E" w:rsidP="001D584E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</w:pPr>
                  <w:r w:rsidRPr="001D584E"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  <w:t>My favorite video blogger just</w:t>
                  </w:r>
                  <w:r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  <w:t xml:space="preserve"> </w:t>
                  </w:r>
                  <w:r w:rsidRPr="001D584E"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  <w:t>uploaded a new video.</w:t>
                  </w:r>
                </w:p>
              </w:tc>
              <w:tc>
                <w:tcPr>
                  <w:tcW w:w="4809" w:type="dxa"/>
                </w:tcPr>
                <w:p w:rsidR="001D584E" w:rsidRPr="001D584E" w:rsidRDefault="001D584E" w:rsidP="001D5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  <w:t xml:space="preserve">___ </w:t>
                  </w:r>
                  <w:r w:rsidRPr="001D584E">
                    <w:rPr>
                      <w:rFonts w:ascii="Malva-Regular" w:hAnsi="Malva-Regular" w:cs="Malva-Regular"/>
                      <w:sz w:val="24"/>
                      <w:szCs w:val="24"/>
                      <w:lang w:val="en-US"/>
                    </w:rPr>
                    <w:t>So her photo captions are always too</w:t>
                  </w:r>
                </w:p>
                <w:p w:rsidR="001D584E" w:rsidRPr="001D584E" w:rsidRDefault="001D584E" w:rsidP="001D584E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</w:pPr>
                  <w:proofErr w:type="spellStart"/>
                  <w:r>
                    <w:rPr>
                      <w:rFonts w:ascii="Malva-Regular" w:hAnsi="Malva-Regular" w:cs="Malva-Regular"/>
                      <w:sz w:val="24"/>
                      <w:szCs w:val="24"/>
                    </w:rPr>
                    <w:t>long</w:t>
                  </w:r>
                  <w:proofErr w:type="spellEnd"/>
                  <w:r>
                    <w:rPr>
                      <w:rFonts w:ascii="Malva-Regular" w:hAnsi="Malva-Regular" w:cs="Malva-Regular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D584E" w:rsidRPr="001D584E" w:rsidRDefault="001D584E" w:rsidP="001D584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:rsidR="002C71EE" w:rsidRDefault="001D584E" w:rsidP="001D584E">
            <w:pPr>
              <w:pStyle w:val="Prrafodelista"/>
              <w:numPr>
                <w:ilvl w:val="0"/>
                <w:numId w:val="12"/>
              </w:num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D584E">
              <w:rPr>
                <w:rFonts w:ascii="Arial" w:eastAsia="Calibri" w:hAnsi="Arial" w:cs="Arial"/>
                <w:b/>
                <w:bCs/>
              </w:rPr>
              <w:lastRenderedPageBreak/>
              <w:t xml:space="preserve">Lee las siguientes definiciones y encuentra los conceptos que definen en la sopa de letras. </w:t>
            </w:r>
            <w:r>
              <w:rPr>
                <w:rFonts w:ascii="Arial" w:eastAsia="Calibri" w:hAnsi="Arial" w:cs="Arial"/>
                <w:b/>
                <w:bCs/>
              </w:rPr>
              <w:t>Luego completa las definiciones con los conceptos correspondientes.</w:t>
            </w:r>
          </w:p>
          <w:p w:rsidR="001D584E" w:rsidRDefault="001D584E" w:rsidP="001D584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1D584E" w:rsidRPr="001D584E" w:rsidRDefault="001D584E" w:rsidP="001D584E">
            <w:pPr>
              <w:autoSpaceDE w:val="0"/>
              <w:autoSpaceDN w:val="0"/>
              <w:adjustRightInd w:val="0"/>
              <w:spacing w:after="0" w:line="360" w:lineRule="auto"/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</w:pPr>
            <w:r w:rsidRPr="001D584E">
              <w:rPr>
                <w:rFonts w:ascii="Malva-Bold" w:hAnsi="Malva-Bold" w:cs="Malva-Bold"/>
                <w:b/>
                <w:bCs/>
                <w:color w:val="8548FF"/>
                <w:sz w:val="26"/>
                <w:szCs w:val="26"/>
                <w:lang w:val="en-US"/>
              </w:rPr>
              <w:t xml:space="preserve">a. </w:t>
            </w:r>
            <w:r w:rsidRPr="001D584E"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To send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 xml:space="preserve"> out a program on television or </w:t>
            </w:r>
            <w:r w:rsidRPr="001D584E"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radio.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 xml:space="preserve"> ________________________</w:t>
            </w:r>
          </w:p>
          <w:p w:rsidR="001D584E" w:rsidRPr="001D584E" w:rsidRDefault="001D584E" w:rsidP="001D584E">
            <w:pPr>
              <w:autoSpaceDE w:val="0"/>
              <w:autoSpaceDN w:val="0"/>
              <w:adjustRightInd w:val="0"/>
              <w:spacing w:after="0" w:line="360" w:lineRule="auto"/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</w:pPr>
            <w:r w:rsidRPr="001D584E">
              <w:rPr>
                <w:rFonts w:ascii="Malva-Bold" w:hAnsi="Malva-Bold" w:cs="Malva-Bold"/>
                <w:b/>
                <w:bCs/>
                <w:color w:val="8548FF"/>
                <w:sz w:val="26"/>
                <w:szCs w:val="26"/>
                <w:lang w:val="en-US"/>
              </w:rPr>
              <w:t xml:space="preserve">b. </w:t>
            </w:r>
            <w:r w:rsidRPr="001D584E"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A r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 xml:space="preserve">egular record of your thoughts, </w:t>
            </w:r>
            <w:r w:rsidRPr="001D584E"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opinions,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 xml:space="preserve"> or experiences that you put on </w:t>
            </w:r>
            <w:r w:rsidRPr="001D584E"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the internet for other people to read.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________________________</w:t>
            </w:r>
          </w:p>
          <w:p w:rsidR="001D584E" w:rsidRPr="001D584E" w:rsidRDefault="001D584E" w:rsidP="001D584E">
            <w:pPr>
              <w:autoSpaceDE w:val="0"/>
              <w:autoSpaceDN w:val="0"/>
              <w:adjustRightInd w:val="0"/>
              <w:spacing w:after="0" w:line="360" w:lineRule="auto"/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</w:pPr>
            <w:r w:rsidRPr="001D584E">
              <w:rPr>
                <w:rFonts w:ascii="Malva-Bold" w:hAnsi="Malva-Bold" w:cs="Malva-Bold"/>
                <w:b/>
                <w:bCs/>
                <w:color w:val="8548FF"/>
                <w:sz w:val="26"/>
                <w:szCs w:val="26"/>
                <w:lang w:val="en-US"/>
              </w:rPr>
              <w:t xml:space="preserve">c. </w:t>
            </w:r>
            <w:r w:rsidRPr="001D584E"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A short writi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 xml:space="preserve">ng, usually sent by a mobile </w:t>
            </w:r>
            <w:r w:rsidRPr="001D584E"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phone or a website.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 xml:space="preserve"> ____________________</w:t>
            </w:r>
          </w:p>
          <w:p w:rsidR="001D584E" w:rsidRPr="001D584E" w:rsidRDefault="001D584E" w:rsidP="001D584E">
            <w:pPr>
              <w:autoSpaceDE w:val="0"/>
              <w:autoSpaceDN w:val="0"/>
              <w:adjustRightInd w:val="0"/>
              <w:spacing w:after="0" w:line="360" w:lineRule="auto"/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</w:pPr>
            <w:r w:rsidRPr="001D584E">
              <w:rPr>
                <w:rFonts w:ascii="Malva-Bold" w:hAnsi="Malva-Bold" w:cs="Malva-Bold"/>
                <w:b/>
                <w:bCs/>
                <w:color w:val="8548FF"/>
                <w:sz w:val="26"/>
                <w:szCs w:val="26"/>
                <w:lang w:val="en-US"/>
              </w:rPr>
              <w:t xml:space="preserve">d. </w:t>
            </w:r>
            <w:r w:rsidRPr="001D584E"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An electr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 xml:space="preserve">onic message that you send to a </w:t>
            </w:r>
            <w:r w:rsidRPr="001D584E"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website i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 xml:space="preserve">n order to allow many people to </w:t>
            </w:r>
            <w:r w:rsidRPr="001D584E"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see it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________________________</w:t>
            </w:r>
          </w:p>
          <w:p w:rsidR="001D584E" w:rsidRPr="001D584E" w:rsidRDefault="001D584E" w:rsidP="001D584E">
            <w:pPr>
              <w:autoSpaceDE w:val="0"/>
              <w:autoSpaceDN w:val="0"/>
              <w:adjustRightInd w:val="0"/>
              <w:spacing w:after="0" w:line="360" w:lineRule="auto"/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</w:pPr>
            <w:r w:rsidRPr="001D584E">
              <w:rPr>
                <w:rFonts w:ascii="Malva-Bold" w:hAnsi="Malva-Bold" w:cs="Malva-Bold"/>
                <w:b/>
                <w:bCs/>
                <w:color w:val="8548FF"/>
                <w:sz w:val="26"/>
                <w:szCs w:val="26"/>
                <w:lang w:val="en-US"/>
              </w:rPr>
              <w:t xml:space="preserve">e. </w:t>
            </w:r>
            <w:r w:rsidRPr="001D584E"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 xml:space="preserve">adio, TV, newspapers, and other means through which information </w:t>
            </w:r>
            <w:r w:rsidRPr="001D584E"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is communicated to people.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Malva-Regular" w:hAnsi="Malva-Regular" w:cs="Malva-Regular"/>
                <w:color w:val="000000"/>
                <w:sz w:val="24"/>
                <w:szCs w:val="24"/>
                <w:lang w:val="en-US"/>
              </w:rPr>
              <w:t>________________________</w:t>
            </w:r>
          </w:p>
          <w:p w:rsidR="002C71EE" w:rsidRPr="001D584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:rsidR="002C71EE" w:rsidRPr="001D584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:rsidR="002C71EE" w:rsidRPr="001D584E" w:rsidRDefault="001D584E" w:rsidP="001D584E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1D584E">
              <w:rPr>
                <w:rFonts w:ascii="Arial" w:eastAsia="Calibri" w:hAnsi="Arial" w:cs="Arial"/>
                <w:b/>
                <w:bCs/>
                <w:noProof/>
                <w:lang w:eastAsia="es-CL"/>
              </w:rPr>
              <w:drawing>
                <wp:inline distT="0" distB="0" distL="0" distR="0">
                  <wp:extent cx="4433978" cy="4423826"/>
                  <wp:effectExtent l="0" t="0" r="508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27" cy="442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1EE" w:rsidRPr="001D584E" w:rsidRDefault="002C71EE" w:rsidP="002C71EE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</w:tbl>
    <w:p w:rsidR="008A1C3B" w:rsidRPr="001D584E" w:rsidRDefault="008A1C3B" w:rsidP="00A0749B">
      <w:pPr>
        <w:rPr>
          <w:lang w:val="en-US"/>
        </w:rPr>
      </w:pPr>
    </w:p>
    <w:sectPr w:rsidR="008A1C3B" w:rsidRPr="001D58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5C" w:rsidRDefault="0017745C" w:rsidP="00A0749B">
      <w:pPr>
        <w:spacing w:after="0" w:line="240" w:lineRule="auto"/>
      </w:pPr>
      <w:r>
        <w:separator/>
      </w:r>
    </w:p>
  </w:endnote>
  <w:endnote w:type="continuationSeparator" w:id="0">
    <w:p w:rsidR="0017745C" w:rsidRDefault="0017745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5C" w:rsidRDefault="0017745C" w:rsidP="00A0749B">
      <w:pPr>
        <w:spacing w:after="0" w:line="240" w:lineRule="auto"/>
      </w:pPr>
      <w:r>
        <w:separator/>
      </w:r>
    </w:p>
  </w:footnote>
  <w:footnote w:type="continuationSeparator" w:id="0">
    <w:p w:rsidR="0017745C" w:rsidRDefault="0017745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FF6"/>
    <w:multiLevelType w:val="hybridMultilevel"/>
    <w:tmpl w:val="B7AA7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820"/>
    <w:multiLevelType w:val="hybridMultilevel"/>
    <w:tmpl w:val="09C2B0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3C6C"/>
    <w:multiLevelType w:val="hybridMultilevel"/>
    <w:tmpl w:val="51B04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2E66"/>
    <w:multiLevelType w:val="hybridMultilevel"/>
    <w:tmpl w:val="80A831D0"/>
    <w:lvl w:ilvl="0" w:tplc="882438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649D"/>
    <w:multiLevelType w:val="hybridMultilevel"/>
    <w:tmpl w:val="2C40041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5865"/>
    <w:multiLevelType w:val="hybridMultilevel"/>
    <w:tmpl w:val="D9BCB5B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77F79"/>
    <w:multiLevelType w:val="hybridMultilevel"/>
    <w:tmpl w:val="7D884CD8"/>
    <w:lvl w:ilvl="0" w:tplc="930805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97715"/>
    <w:multiLevelType w:val="hybridMultilevel"/>
    <w:tmpl w:val="2746FB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D1AED"/>
    <w:multiLevelType w:val="hybridMultilevel"/>
    <w:tmpl w:val="69A41E5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52791F"/>
    <w:multiLevelType w:val="hybridMultilevel"/>
    <w:tmpl w:val="FF5E4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11579"/>
    <w:multiLevelType w:val="hybridMultilevel"/>
    <w:tmpl w:val="C92ADA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9082E"/>
    <w:multiLevelType w:val="hybridMultilevel"/>
    <w:tmpl w:val="6B029C1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12B35"/>
    <w:multiLevelType w:val="hybridMultilevel"/>
    <w:tmpl w:val="9314DB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A25CD"/>
    <w:rsid w:val="0017745C"/>
    <w:rsid w:val="001D584E"/>
    <w:rsid w:val="002C71EE"/>
    <w:rsid w:val="002D2C73"/>
    <w:rsid w:val="00342541"/>
    <w:rsid w:val="00570C95"/>
    <w:rsid w:val="00666948"/>
    <w:rsid w:val="006B0814"/>
    <w:rsid w:val="008A1C3B"/>
    <w:rsid w:val="00962DC5"/>
    <w:rsid w:val="00A0749B"/>
    <w:rsid w:val="00B22E58"/>
    <w:rsid w:val="00C86E03"/>
    <w:rsid w:val="00D15BEE"/>
    <w:rsid w:val="00D922F0"/>
    <w:rsid w:val="00F6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8A3D"/>
  <w15:docId w15:val="{BDDAAA08-FBCA-4880-A104-401AA3FD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3425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Ladygothic of Platurno</cp:lastModifiedBy>
  <cp:revision>6</cp:revision>
  <dcterms:created xsi:type="dcterms:W3CDTF">2020-03-20T15:47:00Z</dcterms:created>
  <dcterms:modified xsi:type="dcterms:W3CDTF">2020-05-27T18:14:00Z</dcterms:modified>
</cp:coreProperties>
</file>