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1D" w:rsidRDefault="006C721D" w:rsidP="006C721D">
      <w:pPr>
        <w:spacing w:before="100" w:beforeAutospacing="1" w:after="0" w:line="240" w:lineRule="auto"/>
        <w:ind w:left="-57"/>
        <w:contextualSpacing/>
        <w:jc w:val="center"/>
        <w:rPr>
          <w:rFonts w:ascii="Arial" w:hAnsi="Arial" w:cs="Arial"/>
          <w:b/>
        </w:rPr>
      </w:pPr>
    </w:p>
    <w:p w:rsidR="006C721D" w:rsidRDefault="006C721D" w:rsidP="006C721D">
      <w:pPr>
        <w:spacing w:before="100" w:beforeAutospacing="1" w:after="0" w:line="240" w:lineRule="auto"/>
        <w:ind w:left="-57"/>
        <w:contextualSpacing/>
        <w:jc w:val="center"/>
        <w:rPr>
          <w:rFonts w:ascii="Arial" w:hAnsi="Arial" w:cs="Arial"/>
          <w:b/>
        </w:rPr>
      </w:pPr>
    </w:p>
    <w:p w:rsidR="006C721D" w:rsidRPr="0035784E" w:rsidRDefault="006C721D" w:rsidP="006C721D">
      <w:pPr>
        <w:spacing w:before="100" w:beforeAutospacing="1" w:after="0" w:line="240" w:lineRule="auto"/>
        <w:ind w:left="-57"/>
        <w:contextualSpacing/>
        <w:jc w:val="center"/>
        <w:rPr>
          <w:rFonts w:ascii="Arial" w:hAnsi="Arial" w:cs="Arial"/>
        </w:rPr>
      </w:pPr>
      <w:r>
        <w:rPr>
          <w:rFonts w:ascii="Arial" w:hAnsi="Arial" w:cs="Arial"/>
          <w:b/>
        </w:rPr>
        <w:t>JUEGO</w:t>
      </w:r>
      <w:r w:rsidRPr="0035784E">
        <w:rPr>
          <w:rFonts w:ascii="Arial" w:hAnsi="Arial" w:cs="Arial"/>
          <w:b/>
        </w:rPr>
        <w:t>: LA ESTRELLA MÁGICA</w:t>
      </w:r>
      <w:r>
        <w:rPr>
          <w:rFonts w:ascii="Arial" w:hAnsi="Arial" w:cs="Arial"/>
          <w:b/>
        </w:rPr>
        <w:t xml:space="preserve"> </w:t>
      </w:r>
    </w:p>
    <w:tbl>
      <w:tblPr>
        <w:tblpPr w:leftFromText="141" w:rightFromText="141" w:vertAnchor="page" w:horzAnchor="margin" w:tblpY="18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3119"/>
        <w:gridCol w:w="2410"/>
      </w:tblGrid>
      <w:tr w:rsidR="006C721D" w:rsidRPr="00A0749B" w:rsidTr="009E4A6A">
        <w:trPr>
          <w:trHeight w:val="472"/>
        </w:trPr>
        <w:tc>
          <w:tcPr>
            <w:tcW w:w="4077" w:type="dxa"/>
            <w:shd w:val="clear" w:color="auto" w:fill="auto"/>
          </w:tcPr>
          <w:p w:rsidR="006C721D" w:rsidRPr="00A0749B" w:rsidRDefault="006C721D" w:rsidP="009E4A6A">
            <w:pPr>
              <w:tabs>
                <w:tab w:val="center" w:pos="4419"/>
                <w:tab w:val="right" w:pos="8838"/>
              </w:tabs>
              <w:spacing w:after="0" w:line="360" w:lineRule="auto"/>
              <w:rPr>
                <w:b/>
              </w:rPr>
            </w:pPr>
            <w:bookmarkStart w:id="0" w:name="_Hlk35960903"/>
            <w:r>
              <w:rPr>
                <w:b/>
              </w:rPr>
              <w:t>SEMANA N°</w:t>
            </w:r>
            <w:r w:rsidR="009E4A6A">
              <w:rPr>
                <w:b/>
              </w:rPr>
              <w:t xml:space="preserve"> 3</w:t>
            </w:r>
            <w:r>
              <w:rPr>
                <w:b/>
              </w:rPr>
              <w:t xml:space="preserve">: </w:t>
            </w:r>
            <w:r w:rsidR="009E4A6A">
              <w:rPr>
                <w:b/>
              </w:rPr>
              <w:t>27 de Abril al 01 de Mayo</w:t>
            </w:r>
          </w:p>
        </w:tc>
        <w:tc>
          <w:tcPr>
            <w:tcW w:w="5529" w:type="dxa"/>
            <w:gridSpan w:val="2"/>
            <w:shd w:val="clear" w:color="auto" w:fill="auto"/>
          </w:tcPr>
          <w:p w:rsidR="006C721D" w:rsidRPr="00A0749B" w:rsidRDefault="006C721D" w:rsidP="006C721D">
            <w:pPr>
              <w:tabs>
                <w:tab w:val="center" w:pos="4419"/>
                <w:tab w:val="right" w:pos="8838"/>
              </w:tabs>
              <w:spacing w:after="0" w:line="360" w:lineRule="auto"/>
              <w:rPr>
                <w:b/>
              </w:rPr>
            </w:pPr>
            <w:r>
              <w:rPr>
                <w:b/>
              </w:rPr>
              <w:t xml:space="preserve">ASIGNATURA: </w:t>
            </w:r>
            <w:r w:rsidRPr="00DA317A">
              <w:rPr>
                <w:bCs/>
              </w:rPr>
              <w:t>Matemática</w:t>
            </w:r>
          </w:p>
        </w:tc>
      </w:tr>
      <w:tr w:rsidR="006C721D" w:rsidRPr="00A0749B" w:rsidTr="006C721D">
        <w:trPr>
          <w:trHeight w:val="787"/>
        </w:trPr>
        <w:tc>
          <w:tcPr>
            <w:tcW w:w="9606" w:type="dxa"/>
            <w:gridSpan w:val="3"/>
            <w:shd w:val="clear" w:color="auto" w:fill="auto"/>
          </w:tcPr>
          <w:p w:rsidR="006C721D" w:rsidRPr="00A0749B" w:rsidRDefault="006C721D" w:rsidP="006C721D">
            <w:pPr>
              <w:tabs>
                <w:tab w:val="center" w:pos="4419"/>
                <w:tab w:val="right" w:pos="8838"/>
              </w:tabs>
              <w:spacing w:after="0" w:line="360" w:lineRule="auto"/>
              <w:jc w:val="center"/>
              <w:rPr>
                <w:b/>
                <w:sz w:val="24"/>
              </w:rPr>
            </w:pPr>
            <w:r w:rsidRPr="00A0749B">
              <w:rPr>
                <w:b/>
                <w:sz w:val="24"/>
              </w:rPr>
              <w:t>GUÍA DE APRENDIZAJE</w:t>
            </w:r>
          </w:p>
          <w:p w:rsidR="006C721D" w:rsidRPr="00A0749B" w:rsidRDefault="006C721D" w:rsidP="006C721D">
            <w:pPr>
              <w:tabs>
                <w:tab w:val="center" w:pos="4419"/>
                <w:tab w:val="right" w:pos="8838"/>
              </w:tabs>
              <w:spacing w:after="0" w:line="360" w:lineRule="auto"/>
              <w:rPr>
                <w:b/>
              </w:rPr>
            </w:pPr>
            <w:r w:rsidRPr="00A0749B">
              <w:rPr>
                <w:b/>
              </w:rPr>
              <w:t xml:space="preserve">PROFESOR(A): </w:t>
            </w:r>
            <w:r>
              <w:rPr>
                <w:b/>
              </w:rPr>
              <w:t>Janina Briceño Fuentes</w:t>
            </w:r>
          </w:p>
        </w:tc>
      </w:tr>
      <w:tr w:rsidR="006C721D" w:rsidRPr="00A0749B" w:rsidTr="006C721D">
        <w:trPr>
          <w:trHeight w:val="239"/>
        </w:trPr>
        <w:tc>
          <w:tcPr>
            <w:tcW w:w="7196" w:type="dxa"/>
            <w:gridSpan w:val="2"/>
            <w:tcBorders>
              <w:bottom w:val="single" w:sz="4" w:space="0" w:color="auto"/>
            </w:tcBorders>
            <w:shd w:val="clear" w:color="auto" w:fill="auto"/>
          </w:tcPr>
          <w:p w:rsidR="006C721D" w:rsidRDefault="006C721D" w:rsidP="006C721D">
            <w:pPr>
              <w:tabs>
                <w:tab w:val="center" w:pos="4419"/>
                <w:tab w:val="right" w:pos="8838"/>
              </w:tabs>
              <w:spacing w:after="0" w:line="240" w:lineRule="auto"/>
              <w:rPr>
                <w:b/>
              </w:rPr>
            </w:pPr>
            <w:r w:rsidRPr="00A0749B">
              <w:rPr>
                <w:b/>
              </w:rPr>
              <w:t>NOMBRE ESTUDIANTE:</w:t>
            </w:r>
          </w:p>
          <w:p w:rsidR="006C721D" w:rsidRPr="00A0749B" w:rsidRDefault="006C721D" w:rsidP="006C721D">
            <w:pPr>
              <w:tabs>
                <w:tab w:val="center" w:pos="4419"/>
                <w:tab w:val="right" w:pos="8838"/>
              </w:tabs>
              <w:spacing w:after="0" w:line="240" w:lineRule="auto"/>
              <w:rPr>
                <w:b/>
              </w:rPr>
            </w:pPr>
          </w:p>
        </w:tc>
        <w:tc>
          <w:tcPr>
            <w:tcW w:w="2410" w:type="dxa"/>
            <w:tcBorders>
              <w:bottom w:val="single" w:sz="4" w:space="0" w:color="auto"/>
            </w:tcBorders>
            <w:shd w:val="clear" w:color="auto" w:fill="auto"/>
          </w:tcPr>
          <w:p w:rsidR="006C721D" w:rsidRPr="00A0749B" w:rsidRDefault="006C721D" w:rsidP="006C721D">
            <w:pPr>
              <w:tabs>
                <w:tab w:val="center" w:pos="4419"/>
                <w:tab w:val="right" w:pos="8838"/>
              </w:tabs>
              <w:spacing w:after="0" w:line="240" w:lineRule="auto"/>
              <w:rPr>
                <w:b/>
              </w:rPr>
            </w:pPr>
            <w:r w:rsidRPr="00A0749B">
              <w:rPr>
                <w:b/>
              </w:rPr>
              <w:t xml:space="preserve">CURSO: </w:t>
            </w:r>
            <w:r>
              <w:rPr>
                <w:b/>
              </w:rPr>
              <w:t>7° Básico</w:t>
            </w:r>
          </w:p>
        </w:tc>
      </w:tr>
      <w:tr w:rsidR="006C721D" w:rsidRPr="00A0749B" w:rsidTr="006C721D">
        <w:trPr>
          <w:trHeight w:val="239"/>
        </w:trPr>
        <w:tc>
          <w:tcPr>
            <w:tcW w:w="9606" w:type="dxa"/>
            <w:gridSpan w:val="3"/>
            <w:tcBorders>
              <w:bottom w:val="single" w:sz="4" w:space="0" w:color="auto"/>
            </w:tcBorders>
            <w:shd w:val="clear" w:color="auto" w:fill="auto"/>
          </w:tcPr>
          <w:p w:rsidR="006C721D" w:rsidRDefault="006C721D" w:rsidP="006C721D">
            <w:pPr>
              <w:tabs>
                <w:tab w:val="center" w:pos="4419"/>
                <w:tab w:val="right" w:pos="8838"/>
              </w:tabs>
              <w:spacing w:after="0" w:line="240" w:lineRule="auto"/>
              <w:rPr>
                <w:b/>
              </w:rPr>
            </w:pPr>
            <w:r w:rsidRPr="00A0749B">
              <w:rPr>
                <w:b/>
              </w:rPr>
              <w:t>UNIDAD</w:t>
            </w:r>
            <w:r>
              <w:rPr>
                <w:b/>
              </w:rPr>
              <w:t xml:space="preserve"> 0</w:t>
            </w:r>
            <w:r w:rsidRPr="00A0749B">
              <w:rPr>
                <w:b/>
              </w:rPr>
              <w:t>:</w:t>
            </w:r>
            <w:r>
              <w:rPr>
                <w:b/>
              </w:rPr>
              <w:t xml:space="preserve"> </w:t>
            </w:r>
            <w:r w:rsidRPr="00DA317A">
              <w:rPr>
                <w:bCs/>
              </w:rPr>
              <w:t>N</w:t>
            </w:r>
            <w:r>
              <w:rPr>
                <w:bCs/>
              </w:rPr>
              <w:t>ú</w:t>
            </w:r>
            <w:r w:rsidRPr="00DA317A">
              <w:rPr>
                <w:bCs/>
              </w:rPr>
              <w:t>meros</w:t>
            </w:r>
          </w:p>
          <w:p w:rsidR="006C721D" w:rsidRPr="00A0749B" w:rsidRDefault="006C721D" w:rsidP="006C721D">
            <w:pPr>
              <w:tabs>
                <w:tab w:val="center" w:pos="4419"/>
                <w:tab w:val="right" w:pos="8838"/>
              </w:tabs>
              <w:spacing w:after="0" w:line="240" w:lineRule="auto"/>
              <w:rPr>
                <w:b/>
              </w:rPr>
            </w:pPr>
          </w:p>
        </w:tc>
      </w:tr>
      <w:tr w:rsidR="006C721D" w:rsidRPr="00A0749B" w:rsidTr="006C721D">
        <w:trPr>
          <w:trHeight w:val="560"/>
        </w:trPr>
        <w:tc>
          <w:tcPr>
            <w:tcW w:w="9606" w:type="dxa"/>
            <w:gridSpan w:val="3"/>
            <w:tcBorders>
              <w:top w:val="single" w:sz="4" w:space="0" w:color="auto"/>
              <w:bottom w:val="single" w:sz="4" w:space="0" w:color="auto"/>
            </w:tcBorders>
            <w:shd w:val="clear" w:color="auto" w:fill="auto"/>
          </w:tcPr>
          <w:p w:rsidR="006C721D" w:rsidRPr="006C721D" w:rsidRDefault="006C721D" w:rsidP="006C721D">
            <w:pPr>
              <w:tabs>
                <w:tab w:val="center" w:pos="4419"/>
                <w:tab w:val="right" w:pos="8838"/>
              </w:tabs>
              <w:spacing w:after="0" w:line="240" w:lineRule="auto"/>
              <w:rPr>
                <w:b/>
                <w:bCs/>
              </w:rPr>
            </w:pPr>
            <w:r w:rsidRPr="006C721D">
              <w:rPr>
                <w:b/>
                <w:bCs/>
              </w:rPr>
              <w:t xml:space="preserve">OBJETIVO DE APRENDIZAJE: </w:t>
            </w:r>
          </w:p>
          <w:p w:rsidR="006C721D" w:rsidRPr="00BD61DA" w:rsidRDefault="006C721D" w:rsidP="006C721D">
            <w:pPr>
              <w:tabs>
                <w:tab w:val="center" w:pos="4419"/>
                <w:tab w:val="right" w:pos="8838"/>
              </w:tabs>
              <w:spacing w:after="0" w:line="240" w:lineRule="auto"/>
            </w:pPr>
            <w:r w:rsidRPr="006C721D">
              <w:rPr>
                <w:b/>
                <w:bCs/>
              </w:rPr>
              <w:t>OA2:</w:t>
            </w:r>
            <w:r w:rsidRPr="006C721D">
              <w:t xml:space="preserve">  Realizar cálculos que involucren las cuatro operaciones en el contexto de la resolución de problemas</w:t>
            </w:r>
            <w:r>
              <w:t>.</w:t>
            </w:r>
          </w:p>
        </w:tc>
      </w:tr>
      <w:tr w:rsidR="006C721D" w:rsidRPr="00A0749B" w:rsidTr="006C721D">
        <w:trPr>
          <w:trHeight w:val="560"/>
        </w:trPr>
        <w:tc>
          <w:tcPr>
            <w:tcW w:w="9606" w:type="dxa"/>
            <w:gridSpan w:val="3"/>
            <w:tcBorders>
              <w:top w:val="single" w:sz="4" w:space="0" w:color="auto"/>
              <w:bottom w:val="single" w:sz="4" w:space="0" w:color="auto"/>
            </w:tcBorders>
            <w:shd w:val="clear" w:color="auto" w:fill="auto"/>
          </w:tcPr>
          <w:p w:rsidR="006C721D" w:rsidRPr="00DA317A" w:rsidRDefault="006C721D" w:rsidP="006C721D">
            <w:pPr>
              <w:tabs>
                <w:tab w:val="center" w:pos="4419"/>
                <w:tab w:val="right" w:pos="8838"/>
              </w:tabs>
              <w:spacing w:after="0" w:line="240" w:lineRule="auto"/>
              <w:rPr>
                <w:b/>
                <w:bCs/>
              </w:rPr>
            </w:pPr>
            <w:r w:rsidRPr="00A0749B">
              <w:rPr>
                <w:b/>
                <w:bCs/>
              </w:rPr>
              <w:t>RECURSOS DE APRENDIZAJE A UTILIZAR:</w:t>
            </w:r>
            <w:r>
              <w:rPr>
                <w:b/>
                <w:bCs/>
              </w:rPr>
              <w:t xml:space="preserve"> </w:t>
            </w:r>
            <w:r w:rsidR="006403E2">
              <w:t>Juego didáctico</w:t>
            </w:r>
          </w:p>
        </w:tc>
      </w:tr>
      <w:tr w:rsidR="006C721D" w:rsidRPr="00A0749B" w:rsidTr="006C721D">
        <w:trPr>
          <w:trHeight w:val="560"/>
        </w:trPr>
        <w:tc>
          <w:tcPr>
            <w:tcW w:w="9606" w:type="dxa"/>
            <w:gridSpan w:val="3"/>
            <w:tcBorders>
              <w:top w:val="single" w:sz="4" w:space="0" w:color="auto"/>
              <w:bottom w:val="single" w:sz="4" w:space="0" w:color="auto"/>
            </w:tcBorders>
            <w:shd w:val="clear" w:color="auto" w:fill="auto"/>
          </w:tcPr>
          <w:p w:rsidR="006C721D" w:rsidRPr="00A0749B" w:rsidRDefault="006C721D" w:rsidP="006C721D">
            <w:pPr>
              <w:tabs>
                <w:tab w:val="center" w:pos="4419"/>
                <w:tab w:val="right" w:pos="8838"/>
              </w:tabs>
              <w:spacing w:after="0" w:line="240" w:lineRule="auto"/>
              <w:rPr>
                <w:b/>
                <w:bCs/>
              </w:rPr>
            </w:pPr>
            <w:r w:rsidRPr="00A0749B">
              <w:rPr>
                <w:b/>
                <w:bCs/>
              </w:rPr>
              <w:t>INSTRUCCIONES:</w:t>
            </w:r>
            <w:r>
              <w:rPr>
                <w:b/>
                <w:bCs/>
              </w:rPr>
              <w:t xml:space="preserve"> </w:t>
            </w:r>
            <w:r>
              <w:t>D</w:t>
            </w:r>
            <w:r w:rsidRPr="00DA317A">
              <w:t>esarroll</w:t>
            </w:r>
            <w:r w:rsidR="006403E2">
              <w:t>ar</w:t>
            </w:r>
            <w:r w:rsidRPr="00DA317A">
              <w:t xml:space="preserve"> </w:t>
            </w:r>
            <w:r w:rsidR="006403E2">
              <w:t>juego la estrella mágica siguiendo las indicacione</w:t>
            </w:r>
            <w:r w:rsidRPr="00DA317A">
              <w:t>s</w:t>
            </w:r>
          </w:p>
        </w:tc>
      </w:tr>
      <w:bookmarkEnd w:id="0"/>
    </w:tbl>
    <w:p w:rsidR="006C721D" w:rsidRPr="00E35106" w:rsidRDefault="006C721D" w:rsidP="006C721D">
      <w:pPr>
        <w:spacing w:before="100" w:beforeAutospacing="1" w:after="0" w:line="240" w:lineRule="auto"/>
        <w:ind w:right="-1134"/>
        <w:contextualSpacing/>
        <w:rPr>
          <w:rFonts w:ascii="Arial" w:hAnsi="Arial" w:cs="Arial"/>
        </w:rPr>
      </w:pPr>
    </w:p>
    <w:p w:rsidR="006C721D" w:rsidRPr="006C721D" w:rsidRDefault="006C721D" w:rsidP="006C721D">
      <w:pPr>
        <w:spacing w:after="0" w:line="240" w:lineRule="auto"/>
        <w:ind w:firstLine="720"/>
        <w:outlineLvl w:val="0"/>
      </w:pPr>
      <w:r w:rsidRPr="006C721D">
        <w:t>La siguiente figura es una estrella numérica de 6 puntas.</w:t>
      </w:r>
    </w:p>
    <w:p w:rsidR="006C721D" w:rsidRDefault="006C721D" w:rsidP="006C721D">
      <w:pPr>
        <w:spacing w:after="0" w:line="240" w:lineRule="auto"/>
      </w:pPr>
    </w:p>
    <w:tbl>
      <w:tblPr>
        <w:tblStyle w:val="Tablaconcuadrcula"/>
        <w:tblW w:w="0" w:type="auto"/>
        <w:tblLook w:val="04A0"/>
      </w:tblPr>
      <w:tblGrid>
        <w:gridCol w:w="4414"/>
        <w:gridCol w:w="4414"/>
      </w:tblGrid>
      <w:tr w:rsidR="006C721D" w:rsidTr="006C721D">
        <w:tc>
          <w:tcPr>
            <w:tcW w:w="4414" w:type="dxa"/>
          </w:tcPr>
          <w:p w:rsidR="006C721D" w:rsidRDefault="006C721D" w:rsidP="006403E2">
            <w:pPr>
              <w:spacing w:after="0" w:line="240" w:lineRule="auto"/>
              <w:jc w:val="center"/>
            </w:pPr>
            <w:r w:rsidRPr="006C721D">
              <w:rPr>
                <w:noProof/>
                <w:lang w:val="es-CL" w:eastAsia="es-CL"/>
              </w:rPr>
              <w:drawing>
                <wp:inline distT="0" distB="0" distL="0" distR="0">
                  <wp:extent cx="2197395" cy="21620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647" r="53773" b="2050"/>
                          <a:stretch/>
                        </pic:blipFill>
                        <pic:spPr bwMode="auto">
                          <a:xfrm>
                            <a:off x="0" y="0"/>
                            <a:ext cx="2205116" cy="216968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414" w:type="dxa"/>
          </w:tcPr>
          <w:p w:rsidR="006C721D" w:rsidRPr="006C721D" w:rsidRDefault="006C721D" w:rsidP="006C721D">
            <w:pPr>
              <w:spacing w:after="0" w:line="240" w:lineRule="auto"/>
            </w:pPr>
            <w:r w:rsidRPr="006C721D">
              <w:t>Las 6 filas de números dan una misma suma:</w:t>
            </w:r>
          </w:p>
          <w:p w:rsidR="006C721D" w:rsidRPr="006C721D" w:rsidRDefault="006C721D" w:rsidP="006403E2">
            <w:pPr>
              <w:spacing w:after="0" w:line="360" w:lineRule="auto"/>
              <w:jc w:val="center"/>
            </w:pPr>
            <w:r w:rsidRPr="006C721D">
              <w:t>4 + 6  + 7 + 9 =  26</w:t>
            </w:r>
          </w:p>
          <w:p w:rsidR="006C721D" w:rsidRPr="006C721D" w:rsidRDefault="006C721D" w:rsidP="006403E2">
            <w:pPr>
              <w:spacing w:after="0" w:line="360" w:lineRule="auto"/>
              <w:jc w:val="center"/>
            </w:pPr>
            <w:r w:rsidRPr="006C721D">
              <w:t>11 + 6 + 8 + 1 = 26</w:t>
            </w:r>
          </w:p>
          <w:p w:rsidR="006C721D" w:rsidRPr="006C721D" w:rsidRDefault="006C721D" w:rsidP="006403E2">
            <w:pPr>
              <w:spacing w:after="0" w:line="360" w:lineRule="auto"/>
              <w:jc w:val="center"/>
            </w:pPr>
            <w:r w:rsidRPr="006C721D">
              <w:t>4 + 8 + 12 + 2 = 26</w:t>
            </w:r>
          </w:p>
          <w:p w:rsidR="006C721D" w:rsidRPr="006C721D" w:rsidRDefault="006C721D" w:rsidP="006403E2">
            <w:pPr>
              <w:spacing w:after="0" w:line="360" w:lineRule="auto"/>
              <w:jc w:val="center"/>
            </w:pPr>
            <w:r w:rsidRPr="006C721D">
              <w:t>11 + 7 + 5 + 3 = 26</w:t>
            </w:r>
          </w:p>
          <w:p w:rsidR="006C721D" w:rsidRPr="006C721D" w:rsidRDefault="006C721D" w:rsidP="006403E2">
            <w:pPr>
              <w:spacing w:after="0" w:line="360" w:lineRule="auto"/>
              <w:jc w:val="center"/>
            </w:pPr>
            <w:r w:rsidRPr="006C721D">
              <w:t>9 + 5 + 10 + 2 = 26</w:t>
            </w:r>
          </w:p>
          <w:p w:rsidR="006C721D" w:rsidRPr="006C721D" w:rsidRDefault="006C721D" w:rsidP="006403E2">
            <w:pPr>
              <w:spacing w:after="0" w:line="360" w:lineRule="auto"/>
              <w:jc w:val="center"/>
            </w:pPr>
            <w:r w:rsidRPr="006C721D">
              <w:t>1 + 12 + 10 + 3 = 26</w:t>
            </w:r>
          </w:p>
          <w:p w:rsidR="006C721D" w:rsidRPr="006C721D" w:rsidRDefault="006C721D" w:rsidP="006C721D">
            <w:pPr>
              <w:spacing w:after="0" w:line="240" w:lineRule="auto"/>
              <w:jc w:val="both"/>
            </w:pPr>
            <w:r w:rsidRPr="006C721D">
              <w:t>Pero observa que la suma de los números que están en las puntas de la estrella es diferente:</w:t>
            </w:r>
          </w:p>
          <w:p w:rsidR="006C721D" w:rsidRDefault="006C721D" w:rsidP="006403E2">
            <w:pPr>
              <w:spacing w:after="0" w:line="240" w:lineRule="auto"/>
              <w:jc w:val="both"/>
            </w:pPr>
            <w:r w:rsidRPr="006C721D">
              <w:t>4 + 11 + 9 + 3 + 2 + 1 = 30</w:t>
            </w:r>
          </w:p>
        </w:tc>
      </w:tr>
    </w:tbl>
    <w:p w:rsidR="006C721D" w:rsidRPr="006C721D" w:rsidRDefault="006C721D" w:rsidP="006C721D">
      <w:pPr>
        <w:spacing w:after="0" w:line="240" w:lineRule="auto"/>
      </w:pPr>
    </w:p>
    <w:p w:rsidR="006C721D" w:rsidRDefault="006C721D" w:rsidP="006C721D">
      <w:pPr>
        <w:spacing w:after="0" w:line="360" w:lineRule="auto"/>
        <w:ind w:firstLine="720"/>
        <w:jc w:val="both"/>
      </w:pPr>
      <w:r>
        <w:t>AHORA TE TOCA A TI:</w:t>
      </w:r>
    </w:p>
    <w:p w:rsidR="006C721D" w:rsidRPr="006C721D" w:rsidRDefault="006C721D" w:rsidP="006C721D">
      <w:pPr>
        <w:spacing w:after="0" w:line="360" w:lineRule="auto"/>
        <w:ind w:firstLine="720"/>
        <w:jc w:val="both"/>
      </w:pPr>
      <w:r w:rsidRPr="006C721D">
        <w:t>Hay una forma de disponer los números en los círculos de tal manera, que no solo al sumar los números de las filas se obtenga 26, sino que al sumar los números de las puntas de la estrella también se obtenga 26.</w:t>
      </w:r>
    </w:p>
    <w:p w:rsidR="006C721D" w:rsidRDefault="006C721D" w:rsidP="006C721D">
      <w:pPr>
        <w:spacing w:after="0" w:line="360" w:lineRule="auto"/>
        <w:ind w:firstLine="720"/>
        <w:jc w:val="both"/>
      </w:pPr>
      <w:r w:rsidRPr="006C721D">
        <w:t xml:space="preserve">Intenta disponer los números </w:t>
      </w:r>
      <w:r w:rsidR="006403E2">
        <w:t xml:space="preserve">del 1 al 12 </w:t>
      </w:r>
      <w:r w:rsidRPr="006C721D">
        <w:t xml:space="preserve">de tal forma que consigas la condición mencionada y completa la </w:t>
      </w:r>
      <w:r>
        <w:t>siguiente estrella.</w:t>
      </w:r>
      <w:r w:rsidRPr="006C721D">
        <w:t xml:space="preserve"> </w:t>
      </w:r>
      <w:r>
        <w:t>Recuerda que c</w:t>
      </w:r>
      <w:r w:rsidRPr="006C721D">
        <w:t>ada número del 1 al 12 puede ser empleado una sola vez.</w:t>
      </w:r>
    </w:p>
    <w:p w:rsidR="006E5A34" w:rsidRDefault="006C721D" w:rsidP="006C721D">
      <w:pPr>
        <w:jc w:val="center"/>
      </w:pPr>
      <w:r w:rsidRPr="006C721D">
        <w:rPr>
          <w:noProof/>
          <w:lang w:val="es-CL" w:eastAsia="es-CL"/>
        </w:rPr>
        <w:drawing>
          <wp:inline distT="0" distB="0" distL="0" distR="0">
            <wp:extent cx="2441538" cy="241004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4058" t="2382" b="2598"/>
                    <a:stretch/>
                  </pic:blipFill>
                  <pic:spPr bwMode="auto">
                    <a:xfrm>
                      <a:off x="0" y="0"/>
                      <a:ext cx="2445027" cy="24134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ectPr w:rsidR="006E5A34" w:rsidSect="006C721D">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18F" w:rsidRDefault="0028618F" w:rsidP="006C721D">
      <w:pPr>
        <w:spacing w:after="0" w:line="240" w:lineRule="auto"/>
      </w:pPr>
      <w:r>
        <w:separator/>
      </w:r>
    </w:p>
  </w:endnote>
  <w:endnote w:type="continuationSeparator" w:id="0">
    <w:p w:rsidR="0028618F" w:rsidRDefault="0028618F" w:rsidP="006C7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18F" w:rsidRDefault="0028618F" w:rsidP="006C721D">
      <w:pPr>
        <w:spacing w:after="0" w:line="240" w:lineRule="auto"/>
      </w:pPr>
      <w:r>
        <w:separator/>
      </w:r>
    </w:p>
  </w:footnote>
  <w:footnote w:type="continuationSeparator" w:id="0">
    <w:p w:rsidR="0028618F" w:rsidRDefault="0028618F" w:rsidP="006C7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1D" w:rsidRDefault="006C721D" w:rsidP="006C721D">
    <w:pPr>
      <w:tabs>
        <w:tab w:val="left" w:pos="2040"/>
        <w:tab w:val="center" w:pos="6200"/>
      </w:tabs>
      <w:spacing w:after="0"/>
      <w:ind w:left="350"/>
      <w:rPr>
        <w:rFonts w:ascii="Century Gothic" w:eastAsia="Times New Roman" w:hAnsi="Century Gothic" w:cs="Tahoma"/>
        <w:b/>
        <w:color w:val="000000"/>
        <w:kern w:val="28"/>
        <w:sz w:val="28"/>
        <w:szCs w:val="28"/>
        <w:lang w:eastAsia="es-ES"/>
      </w:rPr>
    </w:pPr>
    <w:r>
      <w:rPr>
        <w:noProof/>
        <w:lang w:val="es-CL" w:eastAsia="es-CL"/>
      </w:rPr>
      <w:drawing>
        <wp:anchor distT="0" distB="0" distL="114300" distR="114300" simplePos="0" relativeHeight="251659264" behindDoc="0" locked="0" layoutInCell="1" allowOverlap="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666750"/>
                  </a:xfrm>
                  <a:prstGeom prst="rect">
                    <a:avLst/>
                  </a:prstGeom>
                  <a:noFill/>
                </pic:spPr>
              </pic:pic>
            </a:graphicData>
          </a:graphic>
        </wp:anchor>
      </w:drawing>
    </w:r>
    <w:bookmarkStart w:id="1" w:name="_Hlk35964691"/>
    <w:bookmarkStart w:id="2" w:name="_Hlk35964690"/>
    <w:r>
      <w:rPr>
        <w:noProof/>
        <w:lang w:val="es-CL" w:eastAsia="es-CL"/>
      </w:rPr>
      <w:drawing>
        <wp:anchor distT="0" distB="0" distL="114300" distR="114300" simplePos="0" relativeHeight="251660288" behindDoc="1" locked="0" layoutInCell="1" allowOverlap="1">
          <wp:simplePos x="0" y="0"/>
          <wp:positionH relativeFrom="column">
            <wp:posOffset>5482590</wp:posOffset>
          </wp:positionH>
          <wp:positionV relativeFrom="paragraph">
            <wp:posOffset>-177165</wp:posOffset>
          </wp:positionV>
          <wp:extent cx="363220" cy="542290"/>
          <wp:effectExtent l="0" t="0" r="0" b="0"/>
          <wp:wrapNone/>
          <wp:docPr id="1" name="Imagen 1"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915" t="15146" r="17274" b="9457"/>
                  <a:stretch>
                    <a:fillRect/>
                  </a:stretch>
                </pic:blipFill>
                <pic:spPr bwMode="auto">
                  <a:xfrm>
                    <a:off x="0" y="0"/>
                    <a:ext cx="363220" cy="542290"/>
                  </a:xfrm>
                  <a:prstGeom prst="rect">
                    <a:avLst/>
                  </a:prstGeom>
                  <a:noFill/>
                </pic:spPr>
              </pic:pic>
            </a:graphicData>
          </a:graphic>
        </wp:anchor>
      </w:drawing>
    </w:r>
    <w:r>
      <w:rPr>
        <w:rFonts w:ascii="Century Gothic" w:hAnsi="Century Gothic" w:cs="Tahoma"/>
        <w:b/>
        <w:color w:val="000000"/>
        <w:kern w:val="28"/>
        <w:sz w:val="28"/>
        <w:szCs w:val="28"/>
        <w:lang w:eastAsia="es-ES"/>
      </w:rPr>
      <w:t xml:space="preserve">                       LICEO JUAN RUSQUE PORTAL 2020</w:t>
    </w:r>
  </w:p>
  <w:p w:rsidR="006C721D" w:rsidRPr="006C721D" w:rsidRDefault="006C721D" w:rsidP="006C721D">
    <w:pPr>
      <w:pBdr>
        <w:bottom w:val="single" w:sz="12" w:space="1" w:color="auto"/>
      </w:pBdr>
      <w:tabs>
        <w:tab w:val="center" w:pos="6025"/>
      </w:tabs>
      <w:spacing w:after="0" w:line="240" w:lineRule="auto"/>
      <w:jc w:val="center"/>
      <w:rPr>
        <w:rFonts w:ascii="Mistral" w:hAnsi="Mistral" w:cs="Tahoma"/>
        <w:color w:val="000000"/>
        <w:kern w:val="28"/>
        <w:sz w:val="28"/>
        <w:szCs w:val="28"/>
        <w:lang w:eastAsia="es-ES"/>
      </w:rPr>
    </w:pPr>
    <w:r>
      <w:rPr>
        <w:rFonts w:ascii="Mistral" w:hAnsi="Mistral" w:cs="Tahoma"/>
        <w:color w:val="000000"/>
        <w:kern w:val="28"/>
        <w:sz w:val="28"/>
        <w:szCs w:val="28"/>
        <w:lang w:eastAsia="es-ES"/>
      </w:rPr>
      <w:t xml:space="preserve">  “Comprometidos con la calidad, integralidad e inclusión…”</w:t>
    </w:r>
    <w:bookmarkEnd w:id="1"/>
    <w:bookmarkEnd w:id="2"/>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hyphenationZone w:val="425"/>
  <w:characterSpacingControl w:val="doNotCompress"/>
  <w:footnotePr>
    <w:footnote w:id="-1"/>
    <w:footnote w:id="0"/>
  </w:footnotePr>
  <w:endnotePr>
    <w:endnote w:id="-1"/>
    <w:endnote w:id="0"/>
  </w:endnotePr>
  <w:compat/>
  <w:rsids>
    <w:rsidRoot w:val="006C721D"/>
    <w:rsid w:val="0028618F"/>
    <w:rsid w:val="006403E2"/>
    <w:rsid w:val="006C721D"/>
    <w:rsid w:val="006E5A34"/>
    <w:rsid w:val="009E4A6A"/>
    <w:rsid w:val="00CC655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1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72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721D"/>
    <w:rPr>
      <w:rFonts w:ascii="Calibri" w:eastAsia="Calibri" w:hAnsi="Calibri" w:cs="Times New Roman"/>
      <w:lang w:val="es-ES"/>
    </w:rPr>
  </w:style>
  <w:style w:type="paragraph" w:styleId="Piedepgina">
    <w:name w:val="footer"/>
    <w:basedOn w:val="Normal"/>
    <w:link w:val="PiedepginaCar"/>
    <w:uiPriority w:val="99"/>
    <w:unhideWhenUsed/>
    <w:rsid w:val="006C72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721D"/>
    <w:rPr>
      <w:rFonts w:ascii="Calibri" w:eastAsia="Calibri" w:hAnsi="Calibri" w:cs="Times New Roman"/>
      <w:lang w:val="es-ES"/>
    </w:rPr>
  </w:style>
  <w:style w:type="table" w:styleId="Tablaconcuadrcula">
    <w:name w:val="Table Grid"/>
    <w:basedOn w:val="Tablanormal"/>
    <w:uiPriority w:val="39"/>
    <w:rsid w:val="006C7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E4A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A6A"/>
    <w:rPr>
      <w:rFonts w:ascii="Tahoma" w:eastAsia="Calibri"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dc:creator>
  <cp:keywords/>
  <dc:description/>
  <cp:lastModifiedBy>Claudio</cp:lastModifiedBy>
  <cp:revision>3</cp:revision>
  <dcterms:created xsi:type="dcterms:W3CDTF">2020-04-10T19:10:00Z</dcterms:created>
  <dcterms:modified xsi:type="dcterms:W3CDTF">2020-04-24T16:04:00Z</dcterms:modified>
</cp:coreProperties>
</file>