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4743"/>
        <w:gridCol w:w="2399"/>
      </w:tblGrid>
      <w:tr w:rsidR="00A0749B" w:rsidRPr="00A0749B" w:rsidTr="000B00DF">
        <w:trPr>
          <w:trHeight w:val="466"/>
        </w:trPr>
        <w:tc>
          <w:tcPr>
            <w:tcW w:w="2419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DA601D">
              <w:rPr>
                <w:rFonts w:ascii="Calibri" w:eastAsia="Calibri" w:hAnsi="Calibri" w:cs="Times New Roman"/>
                <w:b/>
              </w:rPr>
              <w:t xml:space="preserve"> 4</w:t>
            </w:r>
          </w:p>
        </w:tc>
        <w:tc>
          <w:tcPr>
            <w:tcW w:w="714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90C82">
              <w:rPr>
                <w:rFonts w:ascii="Calibri" w:eastAsia="Calibri" w:hAnsi="Calibri" w:cs="Times New Roman"/>
                <w:b/>
              </w:rPr>
              <w:t xml:space="preserve"> Educación Física y Salud</w:t>
            </w:r>
          </w:p>
        </w:tc>
      </w:tr>
      <w:tr w:rsidR="00A0749B" w:rsidRPr="00A0749B" w:rsidTr="000B00DF">
        <w:trPr>
          <w:trHeight w:val="1116"/>
        </w:trPr>
        <w:tc>
          <w:tcPr>
            <w:tcW w:w="9561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CD6AE3">
              <w:rPr>
                <w:rFonts w:ascii="Calibri" w:eastAsia="Calibri" w:hAnsi="Calibri" w:cs="Times New Roman"/>
                <w:b/>
                <w:sz w:val="24"/>
              </w:rPr>
              <w:t xml:space="preserve"> (clase 4)</w:t>
            </w:r>
            <w:bookmarkStart w:id="0" w:name="_GoBack"/>
            <w:bookmarkEnd w:id="0"/>
          </w:p>
          <w:p w:rsidR="00A0749B" w:rsidRPr="00A0749B" w:rsidRDefault="00A0749B" w:rsidP="00B90C8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B90C82">
              <w:rPr>
                <w:rFonts w:ascii="Calibri" w:eastAsia="Calibri" w:hAnsi="Calibri" w:cs="Times New Roman"/>
                <w:b/>
              </w:rPr>
              <w:t>Karina Zapata y Sebastián Álvarez</w:t>
            </w:r>
          </w:p>
        </w:tc>
      </w:tr>
      <w:tr w:rsidR="00A0749B" w:rsidRPr="00A0749B" w:rsidTr="000B00DF">
        <w:trPr>
          <w:trHeight w:val="236"/>
        </w:trPr>
        <w:tc>
          <w:tcPr>
            <w:tcW w:w="71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</w:p>
        </w:tc>
      </w:tr>
      <w:tr w:rsidR="00A0749B" w:rsidRPr="00A0749B" w:rsidTr="000B00DF">
        <w:trPr>
          <w:trHeight w:val="236"/>
        </w:trPr>
        <w:tc>
          <w:tcPr>
            <w:tcW w:w="95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</w:p>
          <w:p w:rsidR="00A0749B" w:rsidRDefault="00C4567D" w:rsidP="00C4567D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Habilidades Motoras </w:t>
            </w:r>
          </w:p>
          <w:p w:rsidR="00C4567D" w:rsidRPr="00C4567D" w:rsidRDefault="00C4567D" w:rsidP="00C4567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0B00DF">
        <w:trPr>
          <w:trHeight w:val="553"/>
        </w:trPr>
        <w:tc>
          <w:tcPr>
            <w:tcW w:w="9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67D" w:rsidRDefault="00A0749B" w:rsidP="00C456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7054C7" w:rsidRPr="00C4567D" w:rsidRDefault="007054C7" w:rsidP="00C4567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0749B" w:rsidRPr="007054C7" w:rsidRDefault="00C4567D" w:rsidP="00C4567D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054C7">
              <w:rPr>
                <w:rFonts w:cstheme="minorHAnsi"/>
                <w:b/>
              </w:rPr>
              <w:t>OA1:</w:t>
            </w:r>
            <w:r w:rsidRPr="007054C7">
              <w:rPr>
                <w:rFonts w:cstheme="minorHAnsi"/>
              </w:rPr>
              <w:t xml:space="preserve"> Demostrar control en la ejecución de las habilidades motrices básicas de locomoción, manipulación y estabilidad en diferentes direcciones, alturas y niveles. </w:t>
            </w:r>
          </w:p>
          <w:p w:rsidR="007054C7" w:rsidRDefault="007054C7" w:rsidP="007054C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7054C7" w:rsidRPr="007054C7" w:rsidRDefault="007054C7" w:rsidP="007054C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cstheme="minorHAnsi"/>
                <w:b/>
              </w:rPr>
              <w:t>Habilidad a trabajar: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Lanzar y Recibir</w:t>
            </w:r>
          </w:p>
          <w:p w:rsidR="00C4567D" w:rsidRPr="00A0749B" w:rsidRDefault="00C4567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0B00DF">
        <w:trPr>
          <w:trHeight w:val="553"/>
        </w:trPr>
        <w:tc>
          <w:tcPr>
            <w:tcW w:w="9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B90C82" w:rsidRPr="00B90C82" w:rsidRDefault="00B90C82" w:rsidP="00B90C82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lang w:eastAsia="es-CL"/>
              </w:rPr>
            </w:pPr>
            <w:r w:rsidRPr="00B90C82">
              <w:rPr>
                <w:rFonts w:eastAsia="Times New Roman" w:cstheme="minorHAnsi"/>
                <w:b/>
                <w:bCs/>
                <w:lang w:eastAsia="es-CL"/>
              </w:rPr>
              <w:t>Herramientas, materiales y suministros</w:t>
            </w:r>
          </w:p>
          <w:p w:rsidR="007054C7" w:rsidRDefault="000B00DF" w:rsidP="000B00DF">
            <w:pPr>
              <w:shd w:val="clear" w:color="auto" w:fill="FFFFFF"/>
              <w:spacing w:before="100" w:beforeAutospacing="1" w:after="225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Pelotitas de globo rellenas de harina, arena o arroz, realizados en la clase n° 2</w:t>
            </w:r>
          </w:p>
          <w:p w:rsidR="007054C7" w:rsidRPr="00B90C82" w:rsidRDefault="007054C7" w:rsidP="007054C7">
            <w:pPr>
              <w:shd w:val="clear" w:color="auto" w:fill="FFFFFF"/>
              <w:spacing w:before="100" w:beforeAutospacing="1" w:after="225" w:line="240" w:lineRule="auto"/>
              <w:ind w:left="720"/>
              <w:rPr>
                <w:rFonts w:eastAsia="Times New Roman" w:cstheme="minorHAnsi"/>
                <w:lang w:eastAsia="es-CL"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0B00DF">
        <w:trPr>
          <w:trHeight w:val="12465"/>
        </w:trPr>
        <w:tc>
          <w:tcPr>
            <w:tcW w:w="9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C82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lastRenderedPageBreak/>
              <w:t>Instrucciones:</w:t>
            </w:r>
            <w:r w:rsidR="002A681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B90C82" w:rsidRDefault="00B90C82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B00DF" w:rsidRDefault="000B00DF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Ver vídeo de la clase n° 4 en el siguiente link: </w:t>
            </w:r>
          </w:p>
          <w:p w:rsidR="000B00DF" w:rsidRPr="008814D4" w:rsidRDefault="00E20674" w:rsidP="000B00DF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hyperlink r:id="rId7" w:history="1">
              <w:r w:rsidR="008814D4">
                <w:rPr>
                  <w:rStyle w:val="Hipervnculo"/>
                </w:rPr>
                <w:t>https://www.youtube.com/watch?v=dT2q_OkjtH4&amp;feature=youtu.be</w:t>
              </w:r>
            </w:hyperlink>
            <w:r w:rsidR="008814D4">
              <w:t xml:space="preserve"> </w:t>
            </w:r>
          </w:p>
          <w:p w:rsidR="008814D4" w:rsidRPr="000B00DF" w:rsidRDefault="008814D4" w:rsidP="000B00DF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t xml:space="preserve">O </w:t>
            </w:r>
            <w:hyperlink r:id="rId8" w:history="1">
              <w:r w:rsidRPr="00953F27">
                <w:rPr>
                  <w:rStyle w:val="Hipervnculo"/>
                </w:rPr>
                <w:t>www.liceojuanrusqueportal.cl</w:t>
              </w:r>
            </w:hyperlink>
            <w:r>
              <w:t xml:space="preserve"> </w:t>
            </w:r>
          </w:p>
          <w:p w:rsidR="000B00DF" w:rsidRDefault="000B00DF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B00DF" w:rsidRDefault="000B00DF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B00DF" w:rsidRDefault="000B00DF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Realizar tarea:</w:t>
            </w:r>
          </w:p>
          <w:p w:rsidR="000B00DF" w:rsidRDefault="000B00DF" w:rsidP="007877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B00DF" w:rsidRDefault="000B00DF" w:rsidP="000B00DF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0B00DF">
              <w:rPr>
                <w:rFonts w:ascii="Calibri" w:eastAsia="Calibri" w:hAnsi="Calibri" w:cs="Times New Roman"/>
                <w:bCs/>
              </w:rPr>
              <w:t xml:space="preserve">Grabar vídeo corto, realizando una actividad de lanzar y recibir. La que </w:t>
            </w:r>
            <w:proofErr w:type="gramStart"/>
            <w:r w:rsidRPr="000B00DF">
              <w:rPr>
                <w:rFonts w:ascii="Calibri" w:eastAsia="Calibri" w:hAnsi="Calibri" w:cs="Times New Roman"/>
                <w:bCs/>
              </w:rPr>
              <w:t>tu</w:t>
            </w:r>
            <w:proofErr w:type="gramEnd"/>
            <w:r w:rsidRPr="000B00DF">
              <w:rPr>
                <w:rFonts w:ascii="Calibri" w:eastAsia="Calibri" w:hAnsi="Calibri" w:cs="Times New Roman"/>
                <w:bCs/>
              </w:rPr>
              <w:t xml:space="preserve"> escojas de las clases vistas.</w:t>
            </w:r>
            <w:r>
              <w:rPr>
                <w:rFonts w:ascii="Calibri" w:eastAsia="Calibri" w:hAnsi="Calibri" w:cs="Times New Roman"/>
                <w:bCs/>
              </w:rPr>
              <w:t xml:space="preserve"> Enviar a: </w:t>
            </w:r>
            <w:hyperlink r:id="rId9" w:history="1">
              <w:r w:rsidRPr="00953F27">
                <w:rPr>
                  <w:rStyle w:val="Hipervnculo"/>
                  <w:rFonts w:ascii="Calibri" w:eastAsia="Calibri" w:hAnsi="Calibri" w:cs="Times New Roman"/>
                  <w:bCs/>
                </w:rPr>
                <w:t>karinazapata@liceojuanrusqueportal.cl</w:t>
              </w:r>
            </w:hyperlink>
            <w:r>
              <w:rPr>
                <w:rFonts w:ascii="Calibri" w:eastAsia="Calibri" w:hAnsi="Calibri" w:cs="Times New Roman"/>
                <w:bCs/>
              </w:rPr>
              <w:t xml:space="preserve"> o al </w:t>
            </w:r>
            <w:proofErr w:type="spellStart"/>
            <w:r>
              <w:rPr>
                <w:rFonts w:ascii="Calibri" w:eastAsia="Calibri" w:hAnsi="Calibri" w:cs="Times New Roman"/>
                <w:bCs/>
              </w:rPr>
              <w:t>whatsapp</w:t>
            </w:r>
            <w:proofErr w:type="spellEnd"/>
            <w:r>
              <w:rPr>
                <w:rFonts w:ascii="Calibri" w:eastAsia="Calibri" w:hAnsi="Calibri" w:cs="Times New Roman"/>
                <w:bCs/>
              </w:rPr>
              <w:t xml:space="preserve"> de los cursos correspondiente.</w:t>
            </w:r>
          </w:p>
          <w:p w:rsidR="000B00DF" w:rsidRDefault="000B00DF" w:rsidP="000B00D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0B00DF" w:rsidRPr="00DD41FC" w:rsidRDefault="000B00DF" w:rsidP="000B00DF">
            <w:pPr>
              <w:rPr>
                <w:b/>
              </w:rPr>
            </w:pPr>
            <w:r w:rsidRPr="00DD41FC">
              <w:rPr>
                <w:b/>
              </w:rPr>
              <w:t>Actividad:</w:t>
            </w:r>
          </w:p>
          <w:p w:rsidR="000B00DF" w:rsidRDefault="000B00DF" w:rsidP="000B00DF">
            <w:pPr>
              <w:rPr>
                <w:b/>
              </w:rPr>
            </w:pPr>
            <w:r>
              <w:rPr>
                <w:b/>
              </w:rPr>
              <w:t>Desafío n° 1:</w:t>
            </w:r>
          </w:p>
          <w:p w:rsidR="000B00DF" w:rsidRDefault="000B00DF" w:rsidP="000B00DF">
            <w:pPr>
              <w:pStyle w:val="Prrafodelista"/>
              <w:numPr>
                <w:ilvl w:val="0"/>
                <w:numId w:val="5"/>
              </w:numPr>
            </w:pPr>
            <w:r>
              <w:t>Lanzar pelotita a un recipiente. 10 veces por mano.</w:t>
            </w:r>
          </w:p>
          <w:p w:rsidR="000B00DF" w:rsidRDefault="000B00DF" w:rsidP="000B00DF">
            <w:pPr>
              <w:rPr>
                <w:b/>
              </w:rPr>
            </w:pPr>
            <w:r>
              <w:rPr>
                <w:b/>
              </w:rPr>
              <w:t>Desafío n° 2:</w:t>
            </w:r>
          </w:p>
          <w:p w:rsidR="000B00DF" w:rsidRPr="00787790" w:rsidRDefault="000B00DF" w:rsidP="000B00D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Lanzar pelotita de una mano a otra. 10 veces, sin parar</w:t>
            </w:r>
          </w:p>
          <w:p w:rsidR="000B00DF" w:rsidRDefault="000B00DF" w:rsidP="000B00DF">
            <w:pPr>
              <w:rPr>
                <w:b/>
              </w:rPr>
            </w:pPr>
            <w:r>
              <w:rPr>
                <w:b/>
              </w:rPr>
              <w:t>Desafío n° 3:</w:t>
            </w:r>
          </w:p>
          <w:p w:rsidR="000B00DF" w:rsidRPr="00DD41FC" w:rsidRDefault="000B00DF" w:rsidP="000B00D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Cruzar lanzamiento de pelotitas, al mismo tiempo</w:t>
            </w:r>
          </w:p>
          <w:p w:rsidR="000B00DF" w:rsidRDefault="000B00DF" w:rsidP="000B00DF">
            <w:pPr>
              <w:rPr>
                <w:b/>
              </w:rPr>
            </w:pPr>
          </w:p>
          <w:p w:rsidR="000B00DF" w:rsidRDefault="000B00DF" w:rsidP="000B00DF">
            <w:r>
              <w:rPr>
                <w:b/>
              </w:rPr>
              <w:t xml:space="preserve">Recuerda: </w:t>
            </w:r>
          </w:p>
          <w:p w:rsidR="000B00DF" w:rsidRDefault="000B00DF" w:rsidP="000B00DF">
            <w:r>
              <w:t xml:space="preserve">1.-  Comer saludable. En cuarentena, nos movemos poco, por lo tanto, corremos el riesgo de subir de peso. </w:t>
            </w:r>
          </w:p>
          <w:p w:rsidR="000B00DF" w:rsidRDefault="000B00DF" w:rsidP="000B00DF">
            <w:r>
              <w:t>2.-  Lavarte las manos y cara. Es importante la higiene siempre, pero más en estos tiempos de cuarentena. Lavándonos las manos prevenimos enfermedades.</w:t>
            </w:r>
          </w:p>
          <w:p w:rsidR="000B00DF" w:rsidRDefault="000B00DF" w:rsidP="000B00DF"/>
          <w:p w:rsidR="000B00DF" w:rsidRDefault="000B00DF" w:rsidP="000B00DF"/>
          <w:p w:rsidR="000B00DF" w:rsidRPr="002A6818" w:rsidRDefault="000B00DF" w:rsidP="000B00DF">
            <w:pPr>
              <w:jc w:val="center"/>
              <w:rPr>
                <w:b/>
              </w:rPr>
            </w:pPr>
            <w:r>
              <w:rPr>
                <w:b/>
              </w:rPr>
              <w:t>CARIÑOS</w:t>
            </w:r>
          </w:p>
          <w:p w:rsidR="000B00DF" w:rsidRPr="000B00DF" w:rsidRDefault="000B00DF" w:rsidP="000B00D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8A1C3B" w:rsidRDefault="008A1C3B" w:rsidP="000B00DF"/>
    <w:sectPr w:rsidR="008A1C3B" w:rsidSect="00787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74" w:rsidRDefault="00E20674" w:rsidP="00A0749B">
      <w:pPr>
        <w:spacing w:after="0" w:line="240" w:lineRule="auto"/>
      </w:pPr>
      <w:r>
        <w:separator/>
      </w:r>
    </w:p>
  </w:endnote>
  <w:endnote w:type="continuationSeparator" w:id="0">
    <w:p w:rsidR="00E20674" w:rsidRDefault="00E2067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74" w:rsidRDefault="00E20674" w:rsidP="00A0749B">
      <w:pPr>
        <w:spacing w:after="0" w:line="240" w:lineRule="auto"/>
      </w:pPr>
      <w:r>
        <w:separator/>
      </w:r>
    </w:p>
  </w:footnote>
  <w:footnote w:type="continuationSeparator" w:id="0">
    <w:p w:rsidR="00E20674" w:rsidRDefault="00E2067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2" name="Imagen 1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02F8"/>
    <w:multiLevelType w:val="hybridMultilevel"/>
    <w:tmpl w:val="D312F8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3692"/>
    <w:multiLevelType w:val="multilevel"/>
    <w:tmpl w:val="8EF8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C0119"/>
    <w:multiLevelType w:val="hybridMultilevel"/>
    <w:tmpl w:val="3C82A6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05851"/>
    <w:multiLevelType w:val="multilevel"/>
    <w:tmpl w:val="CB5E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4437C"/>
    <w:multiLevelType w:val="hybridMultilevel"/>
    <w:tmpl w:val="2D4C2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5110"/>
    <w:multiLevelType w:val="hybridMultilevel"/>
    <w:tmpl w:val="941202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B00DF"/>
    <w:rsid w:val="002A6019"/>
    <w:rsid w:val="002A6818"/>
    <w:rsid w:val="00414D59"/>
    <w:rsid w:val="00570C95"/>
    <w:rsid w:val="005B1242"/>
    <w:rsid w:val="007054C7"/>
    <w:rsid w:val="00787790"/>
    <w:rsid w:val="008814D4"/>
    <w:rsid w:val="008A1C3B"/>
    <w:rsid w:val="00962DC5"/>
    <w:rsid w:val="00A0749B"/>
    <w:rsid w:val="00A30A63"/>
    <w:rsid w:val="00B90C82"/>
    <w:rsid w:val="00BE4133"/>
    <w:rsid w:val="00C4567D"/>
    <w:rsid w:val="00CD6AE3"/>
    <w:rsid w:val="00D15BEE"/>
    <w:rsid w:val="00DA601D"/>
    <w:rsid w:val="00DD41FC"/>
    <w:rsid w:val="00E20674"/>
    <w:rsid w:val="00F7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9CF0BD-FD3C-4301-8084-3555DA78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90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567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2Car">
    <w:name w:val="Título 2 Car"/>
    <w:basedOn w:val="Fuentedeprrafopredeter"/>
    <w:link w:val="Ttulo2"/>
    <w:uiPriority w:val="9"/>
    <w:rsid w:val="00B90C8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9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C4567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456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6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juanrusqueportal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2q_OkjtH4&amp;feature=youtu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inazapata@liceojuanrusqueportal.c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6</cp:revision>
  <dcterms:created xsi:type="dcterms:W3CDTF">2020-06-02T02:40:00Z</dcterms:created>
  <dcterms:modified xsi:type="dcterms:W3CDTF">2020-06-05T18:45:00Z</dcterms:modified>
</cp:coreProperties>
</file>