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7126" w:rsidRDefault="00217126" w:rsidP="00217126">
      <w:pPr>
        <w:tabs>
          <w:tab w:val="left" w:pos="2040"/>
          <w:tab w:val="center" w:pos="6200"/>
        </w:tabs>
        <w:spacing w:after="0"/>
        <w:ind w:left="350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                                                                                                                                                       </w:t>
      </w:r>
    </w:p>
    <w:p w:rsidR="00217126" w:rsidRDefault="00217126" w:rsidP="00217126">
      <w:pPr>
        <w:tabs>
          <w:tab w:val="left" w:pos="7382"/>
        </w:tabs>
        <w:spacing w:after="0"/>
        <w:ind w:left="350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ab/>
      </w:r>
      <w:r w:rsidRPr="002171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D6B3096" wp14:editId="6433A622">
            <wp:simplePos x="0" y="0"/>
            <wp:positionH relativeFrom="column">
              <wp:posOffset>4928870</wp:posOffset>
            </wp:positionH>
            <wp:positionV relativeFrom="paragraph">
              <wp:posOffset>-30480</wp:posOffset>
            </wp:positionV>
            <wp:extent cx="365760" cy="472440"/>
            <wp:effectExtent l="0" t="0" r="0" b="3810"/>
            <wp:wrapNone/>
            <wp:docPr id="6" name="Imagen 6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5A" w:rsidRPr="00E16A6E" w:rsidRDefault="00217126" w:rsidP="00B5185A">
      <w:pPr>
        <w:tabs>
          <w:tab w:val="left" w:pos="2040"/>
          <w:tab w:val="center" w:pos="6200"/>
        </w:tabs>
        <w:spacing w:after="0"/>
        <w:ind w:left="350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Calibri" w:eastAsia="Calibri" w:hAnsi="Calibri" w:cs="Calibri"/>
          <w:b/>
          <w:lang w:val="es-ES"/>
        </w:rPr>
        <w:t xml:space="preserve">  </w:t>
      </w:r>
      <w:r w:rsidR="00B5185A">
        <w:rPr>
          <w:rFonts w:ascii="Calibri" w:eastAsia="Calibri" w:hAnsi="Calibri" w:cs="Calibri"/>
          <w:b/>
          <w:lang w:val="es-ES"/>
        </w:rPr>
        <w:t xml:space="preserve">                         </w:t>
      </w:r>
    </w:p>
    <w:p w:rsidR="001D7D51" w:rsidRDefault="001D7D51" w:rsidP="00B5185A">
      <w:pPr>
        <w:tabs>
          <w:tab w:val="left" w:pos="2040"/>
          <w:tab w:val="center" w:pos="6200"/>
        </w:tabs>
        <w:spacing w:after="0"/>
        <w:ind w:left="350"/>
        <w:rPr>
          <w:rFonts w:ascii="Calibri" w:eastAsia="Calibri" w:hAnsi="Calibri" w:cs="Calibri"/>
          <w:b/>
          <w:lang w:val="es-ES"/>
        </w:rPr>
      </w:pPr>
    </w:p>
    <w:tbl>
      <w:tblPr>
        <w:tblpPr w:leftFromText="141" w:rightFromText="141" w:vertAnchor="page" w:horzAnchor="page" w:tblpX="920" w:tblpY="2418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649"/>
        <w:gridCol w:w="2850"/>
      </w:tblGrid>
      <w:tr w:rsidR="00A32AAB" w:rsidRPr="00A0749B" w:rsidTr="00A32AAB">
        <w:trPr>
          <w:trHeight w:val="182"/>
        </w:trPr>
        <w:tc>
          <w:tcPr>
            <w:tcW w:w="2370" w:type="dxa"/>
            <w:shd w:val="clear" w:color="auto" w:fill="auto"/>
          </w:tcPr>
          <w:p w:rsidR="00A32AAB" w:rsidRPr="00A0749B" w:rsidRDefault="007E6C8C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:</w:t>
            </w:r>
            <w:r w:rsidR="005A075B">
              <w:rPr>
                <w:rFonts w:ascii="Calibri" w:eastAsia="Calibri" w:hAnsi="Calibri" w:cs="Times New Roman"/>
                <w:b/>
              </w:rPr>
              <w:t>N°1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OCTUBRE</w:t>
            </w:r>
          </w:p>
        </w:tc>
        <w:tc>
          <w:tcPr>
            <w:tcW w:w="7499" w:type="dxa"/>
            <w:gridSpan w:val="2"/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Química 8 básico  </w:t>
            </w:r>
          </w:p>
        </w:tc>
      </w:tr>
      <w:tr w:rsidR="00A32AAB" w:rsidRPr="00A0749B" w:rsidTr="00A32AAB">
        <w:trPr>
          <w:trHeight w:val="437"/>
        </w:trPr>
        <w:tc>
          <w:tcPr>
            <w:tcW w:w="9869" w:type="dxa"/>
            <w:gridSpan w:val="3"/>
            <w:shd w:val="clear" w:color="auto" w:fill="auto"/>
          </w:tcPr>
          <w:p w:rsidR="00A32AA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Vásquez________</w:t>
            </w:r>
          </w:p>
        </w:tc>
      </w:tr>
      <w:tr w:rsidR="00A32AAB" w:rsidRPr="00A0749B" w:rsidTr="00A32AAB">
        <w:trPr>
          <w:trHeight w:val="92"/>
        </w:trPr>
        <w:tc>
          <w:tcPr>
            <w:tcW w:w="70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AA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8 básico</w:t>
            </w:r>
          </w:p>
        </w:tc>
      </w:tr>
      <w:tr w:rsidR="00A32AAB" w:rsidRPr="00A0749B" w:rsidTr="00A32AAB">
        <w:trPr>
          <w:trHeight w:val="92"/>
        </w:trPr>
        <w:tc>
          <w:tcPr>
            <w:tcW w:w="98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AA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Enlace químico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32AAB" w:rsidRPr="00A0749B" w:rsidTr="00A32AAB">
        <w:trPr>
          <w:trHeight w:val="217"/>
        </w:trPr>
        <w:tc>
          <w:tcPr>
            <w:tcW w:w="9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</w:rPr>
              <w:t>Comprender ,analizar y aplicar los conceptos relacionados con enlace químico</w:t>
            </w:r>
          </w:p>
        </w:tc>
      </w:tr>
      <w:tr w:rsidR="00A32AAB" w:rsidRPr="00A0749B" w:rsidTr="00A32AAB">
        <w:trPr>
          <w:trHeight w:val="217"/>
        </w:trPr>
        <w:tc>
          <w:tcPr>
            <w:tcW w:w="9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A32AAB" w:rsidRPr="00A0749B" w:rsidTr="00A32AAB">
        <w:trPr>
          <w:trHeight w:val="54"/>
        </w:trPr>
        <w:tc>
          <w:tcPr>
            <w:tcW w:w="9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AAB" w:rsidRPr="00A0749B" w:rsidRDefault="00A32AAB" w:rsidP="00A32AA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CONTESTE LAS SIGUIENTESPREGUNTAS</w:t>
            </w:r>
          </w:p>
        </w:tc>
      </w:tr>
    </w:tbl>
    <w:p w:rsidR="001D7D51" w:rsidRPr="001D7D51" w:rsidRDefault="001D7D51" w:rsidP="001D7D51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Calibri" w:eastAsia="Calibri" w:hAnsi="Calibri" w:cs="Calibri"/>
          <w:b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1D7D51" w:rsidRDefault="001D7D51" w:rsidP="001D7D51">
      <w:pPr>
        <w:widowControl w:val="0"/>
        <w:autoSpaceDE w:val="0"/>
        <w:autoSpaceDN w:val="0"/>
        <w:spacing w:before="180" w:after="0" w:line="259" w:lineRule="auto"/>
        <w:ind w:left="100" w:right="272"/>
        <w:jc w:val="both"/>
        <w:rPr>
          <w:rFonts w:ascii="Calibri" w:eastAsia="Calibri" w:hAnsi="Calibri" w:cs="Calibri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right="272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1. Dados los siguientes átomos indica su configuración electrónica y si tienden a ganar, perder o compartir: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                                                  F, Li, S, Be, P.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2. Indica qué tipo de enlace cabe esperar entre las siguientes parejas de átomos: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O y H 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 F y Ca 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>Mg y S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 C y H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 N y O.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3. Dados los siguientes elementos, escribe los iones más probables.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                                               Li, </w:t>
      </w:r>
      <w:proofErr w:type="spellStart"/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Na</w:t>
      </w:r>
      <w:proofErr w:type="spellEnd"/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, F, Be, O, Mg, I, Ca.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4. Los siguientes átomos están unidos mediante enlace covalente. Explica su formación y representa sus moléculas (estructuras de Lewis):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                               </w:t>
      </w:r>
      <w:r w:rsid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NH</w:t>
      </w:r>
      <w:r w:rsidRPr="007E6C8C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3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 CH</w:t>
      </w:r>
      <w:r w:rsidRPr="007E6C8C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4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 H</w:t>
      </w:r>
      <w:r w:rsidRPr="007E6C8C">
        <w:rPr>
          <w:rFonts w:ascii="Times New Roman" w:eastAsia="Calibri" w:hAnsi="Times New Roman" w:cs="Times New Roman"/>
          <w:sz w:val="24"/>
          <w:szCs w:val="24"/>
          <w:vertAlign w:val="subscript"/>
          <w:lang w:val="es-ES"/>
        </w:rPr>
        <w:t>2.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Calibri" w:eastAsia="Calibri" w:hAnsi="Calibri" w:cs="Calibri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5. Completa las siguientes frases: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a)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>Los átomos tienden a ganar</w:t>
      </w:r>
      <w:proofErr w:type="gramStart"/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,_</w:t>
      </w:r>
      <w:proofErr w:type="gramEnd"/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___________________ o ________________ electrones, para adquirir la configuración del ________________________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b)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Cuando un átomo gana electrones, se transforma en un ________________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c)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Cuando un átomo pierde electrones, se transforma en un _______________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d)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El enlace iónico tiene lugar mediante la unión de un ______________ más un ______________________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e)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El enlace covalente tiene lugar mediante la unión de un _______________ más un ___________________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f)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 xml:space="preserve">El enlace metálico tiene lugar por la unión de un _________________ más un _________________ </w:t>
      </w:r>
    </w:p>
    <w:p w:rsidR="00B5185A" w:rsidRP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E6C8C" w:rsidRDefault="00B5185A" w:rsidP="00B5185A">
      <w:pPr>
        <w:widowControl w:val="0"/>
        <w:autoSpaceDE w:val="0"/>
        <w:autoSpaceDN w:val="0"/>
        <w:spacing w:before="180" w:after="0" w:line="259" w:lineRule="auto"/>
        <w:ind w:left="567" w:right="272" w:hanging="567"/>
        <w:jc w:val="both"/>
        <w:rPr>
          <w:rFonts w:ascii="Calibri" w:eastAsia="Calibri" w:hAnsi="Calibri" w:cs="Calibri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g)</w:t>
      </w: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ab/>
        <w:t>En el enlace covalente los átomos _______________ los electrones _____________________ más externos</w:t>
      </w:r>
      <w:r w:rsidRPr="00B5185A">
        <w:rPr>
          <w:rFonts w:ascii="Calibri" w:eastAsia="Calibri" w:hAnsi="Calibri" w:cs="Calibri"/>
          <w:lang w:val="es-ES"/>
        </w:rPr>
        <w:t xml:space="preserve">. </w:t>
      </w:r>
      <w:r w:rsidR="001D7D51">
        <w:rPr>
          <w:rFonts w:ascii="Calibri" w:eastAsia="Calibri" w:hAnsi="Calibri" w:cs="Calibri"/>
          <w:lang w:val="es-ES"/>
        </w:rPr>
        <w:t xml:space="preserve">                            </w:t>
      </w:r>
    </w:p>
    <w:p w:rsidR="007E6C8C" w:rsidRDefault="007E6C8C" w:rsidP="007E6C8C">
      <w:pPr>
        <w:rPr>
          <w:rFonts w:ascii="Calibri" w:eastAsia="Calibri" w:hAnsi="Calibri" w:cs="Calibri"/>
          <w:lang w:val="es-ES"/>
        </w:rPr>
      </w:pPr>
    </w:p>
    <w:p w:rsidR="007E6C8C" w:rsidRPr="007E6C8C" w:rsidRDefault="007E6C8C" w:rsidP="007E6C8C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6C8C">
        <w:rPr>
          <w:rFonts w:ascii="Times New Roman" w:eastAsia="Calibri" w:hAnsi="Times New Roman" w:cs="Times New Roman"/>
          <w:sz w:val="24"/>
          <w:szCs w:val="24"/>
          <w:lang w:val="es-ES"/>
        </w:rPr>
        <w:t>6. Según  el siguiente esquema a qué tipo de enlace corresponde:</w:t>
      </w:r>
    </w:p>
    <w:p w:rsidR="007E6C8C" w:rsidRPr="007E6C8C" w:rsidRDefault="007E6C8C" w:rsidP="007E6C8C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                                                     </w:t>
      </w:r>
      <w:r w:rsidRPr="007E6C8C">
        <w:rPr>
          <w:rFonts w:ascii="Calibri" w:eastAsia="Calibri" w:hAnsi="Calibri" w:cs="Calibri"/>
          <w:noProof/>
          <w:lang w:eastAsia="es-CL"/>
        </w:rPr>
        <w:drawing>
          <wp:inline distT="0" distB="0" distL="0" distR="0" wp14:anchorId="2935986E" wp14:editId="0825808B">
            <wp:extent cx="2690495" cy="1702435"/>
            <wp:effectExtent l="0" t="0" r="0" b="0"/>
            <wp:docPr id="8" name="Imagen 8" descr="Enlace Cova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ace Coval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"/>
        </w:rPr>
        <w:t xml:space="preserve"> ___________________________________</w:t>
      </w:r>
    </w:p>
    <w:p w:rsidR="001D7D51" w:rsidRPr="007E6C8C" w:rsidRDefault="007E6C8C" w:rsidP="007E6C8C">
      <w:pPr>
        <w:tabs>
          <w:tab w:val="left" w:pos="1572"/>
        </w:tabs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ab/>
        <w:t xml:space="preserve">                          </w:t>
      </w:r>
    </w:p>
    <w:sectPr w:rsidR="001D7D51" w:rsidRPr="007E6C8C" w:rsidSect="00B5185A">
      <w:headerReference w:type="default" r:id="rId10"/>
      <w:pgSz w:w="12240" w:h="15840"/>
      <w:pgMar w:top="64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3" w:rsidRDefault="00420E53" w:rsidP="00A0749B">
      <w:pPr>
        <w:spacing w:after="0" w:line="240" w:lineRule="auto"/>
      </w:pPr>
      <w:r>
        <w:separator/>
      </w:r>
    </w:p>
  </w:endnote>
  <w:endnote w:type="continuationSeparator" w:id="0">
    <w:p w:rsidR="00420E53" w:rsidRDefault="00420E5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3" w:rsidRDefault="00420E53" w:rsidP="00A0749B">
      <w:pPr>
        <w:spacing w:after="0" w:line="240" w:lineRule="auto"/>
      </w:pPr>
      <w:r>
        <w:separator/>
      </w:r>
    </w:p>
  </w:footnote>
  <w:footnote w:type="continuationSeparator" w:id="0">
    <w:p w:rsidR="00420E53" w:rsidRDefault="00420E5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F9CF57E" wp14:editId="3382A09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35579513" wp14:editId="7BFEDA0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7" name="Imagen 7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58"/>
    <w:multiLevelType w:val="hybridMultilevel"/>
    <w:tmpl w:val="DE3C354E"/>
    <w:lvl w:ilvl="0" w:tplc="430C7DA2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996EA98">
      <w:numFmt w:val="bullet"/>
      <w:lvlText w:val="•"/>
      <w:lvlJc w:val="left"/>
      <w:pPr>
        <w:ind w:left="1406" w:hanging="223"/>
      </w:pPr>
      <w:rPr>
        <w:rFonts w:hint="default"/>
        <w:lang w:val="es-ES" w:eastAsia="en-US" w:bidi="ar-SA"/>
      </w:rPr>
    </w:lvl>
    <w:lvl w:ilvl="2" w:tplc="5FEC4F46">
      <w:numFmt w:val="bullet"/>
      <w:lvlText w:val="•"/>
      <w:lvlJc w:val="left"/>
      <w:pPr>
        <w:ind w:left="2492" w:hanging="223"/>
      </w:pPr>
      <w:rPr>
        <w:rFonts w:hint="default"/>
        <w:lang w:val="es-ES" w:eastAsia="en-US" w:bidi="ar-SA"/>
      </w:rPr>
    </w:lvl>
    <w:lvl w:ilvl="3" w:tplc="994678F4">
      <w:numFmt w:val="bullet"/>
      <w:lvlText w:val="•"/>
      <w:lvlJc w:val="left"/>
      <w:pPr>
        <w:ind w:left="3578" w:hanging="223"/>
      </w:pPr>
      <w:rPr>
        <w:rFonts w:hint="default"/>
        <w:lang w:val="es-ES" w:eastAsia="en-US" w:bidi="ar-SA"/>
      </w:rPr>
    </w:lvl>
    <w:lvl w:ilvl="4" w:tplc="899E1626">
      <w:numFmt w:val="bullet"/>
      <w:lvlText w:val="•"/>
      <w:lvlJc w:val="left"/>
      <w:pPr>
        <w:ind w:left="4664" w:hanging="223"/>
      </w:pPr>
      <w:rPr>
        <w:rFonts w:hint="default"/>
        <w:lang w:val="es-ES" w:eastAsia="en-US" w:bidi="ar-SA"/>
      </w:rPr>
    </w:lvl>
    <w:lvl w:ilvl="5" w:tplc="334EA914">
      <w:numFmt w:val="bullet"/>
      <w:lvlText w:val="•"/>
      <w:lvlJc w:val="left"/>
      <w:pPr>
        <w:ind w:left="5750" w:hanging="223"/>
      </w:pPr>
      <w:rPr>
        <w:rFonts w:hint="default"/>
        <w:lang w:val="es-ES" w:eastAsia="en-US" w:bidi="ar-SA"/>
      </w:rPr>
    </w:lvl>
    <w:lvl w:ilvl="6" w:tplc="D0E0AECE">
      <w:numFmt w:val="bullet"/>
      <w:lvlText w:val="•"/>
      <w:lvlJc w:val="left"/>
      <w:pPr>
        <w:ind w:left="6836" w:hanging="223"/>
      </w:pPr>
      <w:rPr>
        <w:rFonts w:hint="default"/>
        <w:lang w:val="es-ES" w:eastAsia="en-US" w:bidi="ar-SA"/>
      </w:rPr>
    </w:lvl>
    <w:lvl w:ilvl="7" w:tplc="97F41156">
      <w:numFmt w:val="bullet"/>
      <w:lvlText w:val="•"/>
      <w:lvlJc w:val="left"/>
      <w:pPr>
        <w:ind w:left="7922" w:hanging="223"/>
      </w:pPr>
      <w:rPr>
        <w:rFonts w:hint="default"/>
        <w:lang w:val="es-ES" w:eastAsia="en-US" w:bidi="ar-SA"/>
      </w:rPr>
    </w:lvl>
    <w:lvl w:ilvl="8" w:tplc="7592DFBC">
      <w:numFmt w:val="bullet"/>
      <w:lvlText w:val="•"/>
      <w:lvlJc w:val="left"/>
      <w:pPr>
        <w:ind w:left="9008" w:hanging="223"/>
      </w:pPr>
      <w:rPr>
        <w:rFonts w:hint="default"/>
        <w:lang w:val="es-ES" w:eastAsia="en-US" w:bidi="ar-SA"/>
      </w:rPr>
    </w:lvl>
  </w:abstractNum>
  <w:abstractNum w:abstractNumId="1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6">
    <w:nsid w:val="60CB1099"/>
    <w:multiLevelType w:val="hybridMultilevel"/>
    <w:tmpl w:val="03BC9C6C"/>
    <w:lvl w:ilvl="0" w:tplc="E5B606B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0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F7BA6"/>
    <w:rsid w:val="001D3FD1"/>
    <w:rsid w:val="001D7D51"/>
    <w:rsid w:val="00217126"/>
    <w:rsid w:val="002F2851"/>
    <w:rsid w:val="002F4131"/>
    <w:rsid w:val="002F68DD"/>
    <w:rsid w:val="00311213"/>
    <w:rsid w:val="003A661E"/>
    <w:rsid w:val="003D3444"/>
    <w:rsid w:val="00404C20"/>
    <w:rsid w:val="00414D59"/>
    <w:rsid w:val="00417517"/>
    <w:rsid w:val="00420E53"/>
    <w:rsid w:val="00424F75"/>
    <w:rsid w:val="004974EC"/>
    <w:rsid w:val="00570C95"/>
    <w:rsid w:val="005A075B"/>
    <w:rsid w:val="006C3037"/>
    <w:rsid w:val="006E5B06"/>
    <w:rsid w:val="007172E1"/>
    <w:rsid w:val="007C4497"/>
    <w:rsid w:val="007E6C8C"/>
    <w:rsid w:val="008A1C3B"/>
    <w:rsid w:val="00962DC5"/>
    <w:rsid w:val="009A011A"/>
    <w:rsid w:val="00A0749B"/>
    <w:rsid w:val="00A32AAB"/>
    <w:rsid w:val="00A33AFB"/>
    <w:rsid w:val="00A60D31"/>
    <w:rsid w:val="00B06187"/>
    <w:rsid w:val="00B5185A"/>
    <w:rsid w:val="00B52AC8"/>
    <w:rsid w:val="00BC4FD9"/>
    <w:rsid w:val="00C62998"/>
    <w:rsid w:val="00C90FE0"/>
    <w:rsid w:val="00D15BEE"/>
    <w:rsid w:val="00D3664C"/>
    <w:rsid w:val="00DB0E0B"/>
    <w:rsid w:val="00E4376F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D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D7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Patricio Vasquez</cp:lastModifiedBy>
  <cp:revision>3</cp:revision>
  <dcterms:created xsi:type="dcterms:W3CDTF">2020-09-29T01:36:00Z</dcterms:created>
  <dcterms:modified xsi:type="dcterms:W3CDTF">2020-10-01T02:06:00Z</dcterms:modified>
</cp:coreProperties>
</file>