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4A" w:rsidRDefault="002B4A4A" w:rsidP="002B4A4A">
      <w:pPr>
        <w:tabs>
          <w:tab w:val="left" w:pos="2040"/>
          <w:tab w:val="center" w:pos="6200"/>
        </w:tabs>
        <w:spacing w:after="0"/>
        <w:jc w:val="both"/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val="es-ES" w:eastAsia="es-ES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7A96374F" wp14:editId="6FD4D712">
            <wp:simplePos x="0" y="0"/>
            <wp:positionH relativeFrom="column">
              <wp:posOffset>5695950</wp:posOffset>
            </wp:positionH>
            <wp:positionV relativeFrom="paragraph">
              <wp:posOffset>-159762</wp:posOffset>
            </wp:positionV>
            <wp:extent cx="400050" cy="597277"/>
            <wp:effectExtent l="0" t="0" r="0" b="0"/>
            <wp:wrapNone/>
            <wp:docPr id="1" name="Imagen 1" descr="Descripción: http://files.nogaleschile.cl/200000062-32e9833e43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http://files.nogaleschile.cl/200000062-32e9833e43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 t="15146" r="17274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37" cy="59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34BB3AA" wp14:editId="1A3870C7">
            <wp:simplePos x="0" y="0"/>
            <wp:positionH relativeFrom="column">
              <wp:posOffset>346710</wp:posOffset>
            </wp:positionH>
            <wp:positionV relativeFrom="paragraph">
              <wp:posOffset>-215265</wp:posOffset>
            </wp:positionV>
            <wp:extent cx="495300" cy="6667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55" r="20430"/>
                    <a:stretch/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val="es-ES" w:eastAsia="es-ES"/>
        </w:rPr>
        <w:t xml:space="preserve">                              </w:t>
      </w:r>
    </w:p>
    <w:p w:rsidR="002B4A4A" w:rsidRPr="00E16A6E" w:rsidRDefault="002B4A4A" w:rsidP="002B4A4A">
      <w:pPr>
        <w:tabs>
          <w:tab w:val="left" w:pos="2040"/>
          <w:tab w:val="center" w:pos="6200"/>
        </w:tabs>
        <w:spacing w:after="0"/>
        <w:jc w:val="center"/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val="es-ES" w:eastAsia="es-ES"/>
        </w:rPr>
      </w:pPr>
      <w:r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val="es-ES" w:eastAsia="es-ES"/>
        </w:rPr>
        <w:t>LICEO JUAN RUSQUE PORTAL 2020</w:t>
      </w:r>
    </w:p>
    <w:p w:rsidR="002B4A4A" w:rsidRPr="00DB7F4A" w:rsidRDefault="002B4A4A" w:rsidP="002B4A4A">
      <w:pPr>
        <w:pBdr>
          <w:bottom w:val="single" w:sz="12" w:space="1" w:color="auto"/>
        </w:pBdr>
        <w:tabs>
          <w:tab w:val="center" w:pos="6025"/>
        </w:tabs>
        <w:spacing w:after="0" w:line="240" w:lineRule="auto"/>
        <w:jc w:val="center"/>
        <w:rPr>
          <w:rFonts w:ascii="Mistral" w:eastAsia="Times New Roman" w:hAnsi="Mistral" w:cs="Tahoma"/>
          <w:color w:val="000000"/>
          <w:kern w:val="28"/>
          <w:sz w:val="28"/>
          <w:szCs w:val="28"/>
          <w:lang w:val="es-ES" w:eastAsia="es-ES"/>
        </w:rPr>
      </w:pPr>
      <w:r>
        <w:rPr>
          <w:rFonts w:ascii="Mistral" w:eastAsia="Times New Roman" w:hAnsi="Mistral" w:cs="Tahoma"/>
          <w:color w:val="000000"/>
          <w:kern w:val="28"/>
          <w:sz w:val="28"/>
          <w:szCs w:val="28"/>
          <w:lang w:val="es-ES" w:eastAsia="es-ES"/>
        </w:rPr>
        <w:t xml:space="preserve">  </w:t>
      </w:r>
      <w:r w:rsidRPr="00E16A6E">
        <w:rPr>
          <w:rFonts w:ascii="Mistral" w:eastAsia="Times New Roman" w:hAnsi="Mistral" w:cs="Tahoma"/>
          <w:color w:val="000000"/>
          <w:kern w:val="28"/>
          <w:sz w:val="28"/>
          <w:szCs w:val="28"/>
          <w:lang w:val="es-ES" w:eastAsia="es-ES"/>
        </w:rPr>
        <w:t>“Comprometidos con la calidad, integralidad e inclusión…”</w:t>
      </w:r>
    </w:p>
    <w:p w:rsidR="00F818C8" w:rsidRDefault="00F818C8" w:rsidP="00F818C8">
      <w:pPr>
        <w:rPr>
          <w:lang w:val="es-ES"/>
        </w:rPr>
      </w:pPr>
    </w:p>
    <w:p w:rsidR="00D22679" w:rsidRPr="00B87E39" w:rsidRDefault="002B4A4A" w:rsidP="00F818C8">
      <w:pPr>
        <w:jc w:val="center"/>
        <w:rPr>
          <w:rFonts w:asciiTheme="minorHAnsi" w:hAnsiTheme="minorHAnsi" w:cs="Arial"/>
          <w:b/>
          <w:sz w:val="28"/>
          <w:szCs w:val="28"/>
          <w:lang w:val="es-ES"/>
        </w:rPr>
      </w:pPr>
      <w:r w:rsidRPr="00B87E39">
        <w:rPr>
          <w:rFonts w:asciiTheme="minorHAnsi" w:hAnsiTheme="minorHAnsi" w:cs="Arial"/>
          <w:b/>
          <w:sz w:val="28"/>
          <w:szCs w:val="28"/>
          <w:lang w:val="es-ES"/>
        </w:rPr>
        <w:t xml:space="preserve">Instructivo para trabajar las clases de Lenguaje </w:t>
      </w:r>
      <w:r w:rsidR="00D22679" w:rsidRPr="00B87E39">
        <w:rPr>
          <w:rFonts w:asciiTheme="minorHAnsi" w:hAnsiTheme="minorHAnsi" w:cs="Arial"/>
          <w:b/>
          <w:sz w:val="28"/>
          <w:szCs w:val="28"/>
          <w:lang w:val="es-ES"/>
        </w:rPr>
        <w:t xml:space="preserve">y Matemática de los </w:t>
      </w:r>
      <w:r w:rsidRPr="00B87E39">
        <w:rPr>
          <w:rFonts w:asciiTheme="minorHAnsi" w:hAnsiTheme="minorHAnsi" w:cs="Arial"/>
          <w:b/>
          <w:sz w:val="28"/>
          <w:szCs w:val="28"/>
          <w:lang w:val="es-ES"/>
        </w:rPr>
        <w:t xml:space="preserve"> programa</w:t>
      </w:r>
      <w:r w:rsidR="00D22679" w:rsidRPr="00B87E39">
        <w:rPr>
          <w:rFonts w:asciiTheme="minorHAnsi" w:hAnsiTheme="minorHAnsi" w:cs="Arial"/>
          <w:b/>
          <w:sz w:val="28"/>
          <w:szCs w:val="28"/>
          <w:lang w:val="es-ES"/>
        </w:rPr>
        <w:t>s</w:t>
      </w:r>
      <w:r w:rsidRPr="00B87E39">
        <w:rPr>
          <w:rFonts w:asciiTheme="minorHAnsi" w:hAnsiTheme="minorHAnsi" w:cs="Arial"/>
          <w:b/>
          <w:sz w:val="28"/>
          <w:szCs w:val="28"/>
          <w:lang w:val="es-ES"/>
        </w:rPr>
        <w:t xml:space="preserve"> </w:t>
      </w:r>
    </w:p>
    <w:p w:rsidR="002B4A4A" w:rsidRPr="00B87E39" w:rsidRDefault="00D22679" w:rsidP="00D22679">
      <w:pPr>
        <w:jc w:val="center"/>
        <w:rPr>
          <w:rFonts w:asciiTheme="minorHAnsi" w:hAnsiTheme="minorHAnsi" w:cs="Arial"/>
          <w:sz w:val="28"/>
          <w:szCs w:val="28"/>
          <w:lang w:val="es-ES"/>
        </w:rPr>
      </w:pPr>
      <w:r w:rsidRPr="00B87E39">
        <w:rPr>
          <w:rFonts w:asciiTheme="minorHAnsi" w:hAnsiTheme="minorHAnsi" w:cs="Arial"/>
          <w:b/>
          <w:sz w:val="28"/>
          <w:szCs w:val="28"/>
          <w:lang w:val="es-ES"/>
        </w:rPr>
        <w:t>“Leo Primero</w:t>
      </w:r>
      <w:r w:rsidR="00755A8D" w:rsidRPr="00B87E39">
        <w:rPr>
          <w:rFonts w:asciiTheme="minorHAnsi" w:hAnsiTheme="minorHAnsi" w:cs="Arial"/>
          <w:b/>
          <w:sz w:val="28"/>
          <w:szCs w:val="28"/>
          <w:lang w:val="es-ES"/>
        </w:rPr>
        <w:t xml:space="preserve"> y Sumo P</w:t>
      </w:r>
      <w:r w:rsidRPr="00B87E39">
        <w:rPr>
          <w:rFonts w:asciiTheme="minorHAnsi" w:hAnsiTheme="minorHAnsi" w:cs="Arial"/>
          <w:b/>
          <w:sz w:val="28"/>
          <w:szCs w:val="28"/>
          <w:lang w:val="es-ES"/>
        </w:rPr>
        <w:t xml:space="preserve">rimero” </w:t>
      </w:r>
      <w:r w:rsidR="002B4A4A" w:rsidRPr="00B87E39">
        <w:rPr>
          <w:rFonts w:asciiTheme="minorHAnsi" w:hAnsiTheme="minorHAnsi" w:cs="Arial"/>
          <w:b/>
          <w:sz w:val="28"/>
          <w:szCs w:val="28"/>
          <w:lang w:val="es-ES"/>
        </w:rPr>
        <w:t xml:space="preserve"> </w:t>
      </w:r>
      <w:r w:rsidR="00755A8D" w:rsidRPr="00B87E39">
        <w:rPr>
          <w:rFonts w:asciiTheme="minorHAnsi" w:hAnsiTheme="minorHAnsi" w:cs="Arial"/>
          <w:sz w:val="28"/>
          <w:szCs w:val="28"/>
          <w:lang w:val="es-ES"/>
        </w:rPr>
        <w:t>(agosto</w:t>
      </w:r>
      <w:r w:rsidRPr="00B87E39">
        <w:rPr>
          <w:rFonts w:asciiTheme="minorHAnsi" w:hAnsiTheme="minorHAnsi" w:cs="Arial"/>
          <w:sz w:val="28"/>
          <w:szCs w:val="28"/>
          <w:lang w:val="es-ES"/>
        </w:rPr>
        <w:t>)</w:t>
      </w:r>
    </w:p>
    <w:p w:rsidR="002B4A4A" w:rsidRPr="004E2AB3" w:rsidRDefault="002B4A4A" w:rsidP="00B87E39">
      <w:pPr>
        <w:jc w:val="both"/>
        <w:rPr>
          <w:sz w:val="24"/>
          <w:szCs w:val="24"/>
          <w:lang w:val="es-ES"/>
        </w:rPr>
      </w:pPr>
      <w:r w:rsidRPr="004E2AB3">
        <w:rPr>
          <w:sz w:val="24"/>
          <w:szCs w:val="24"/>
          <w:lang w:val="es-ES"/>
        </w:rPr>
        <w:t xml:space="preserve">Muy importante que todas las clases sean apoyadas y supervisadas </w:t>
      </w:r>
      <w:r w:rsidR="00D22679" w:rsidRPr="004E2AB3">
        <w:rPr>
          <w:sz w:val="24"/>
          <w:szCs w:val="24"/>
          <w:lang w:val="es-ES"/>
        </w:rPr>
        <w:t xml:space="preserve">por un adulto, y cada vez </w:t>
      </w:r>
      <w:r w:rsidRPr="004E2AB3">
        <w:rPr>
          <w:sz w:val="24"/>
          <w:szCs w:val="24"/>
          <w:lang w:val="es-ES"/>
        </w:rPr>
        <w:t xml:space="preserve"> que él o la estudiante desarrollen una clase,  debe completar y enviar </w:t>
      </w:r>
      <w:r w:rsidRPr="004E2AB3">
        <w:rPr>
          <w:b/>
          <w:sz w:val="24"/>
          <w:szCs w:val="24"/>
          <w:lang w:val="es-ES"/>
        </w:rPr>
        <w:t>el ticket de salida</w:t>
      </w:r>
      <w:r w:rsidR="00B64BB2" w:rsidRPr="004E2AB3">
        <w:rPr>
          <w:sz w:val="24"/>
          <w:szCs w:val="24"/>
          <w:lang w:val="es-ES"/>
        </w:rPr>
        <w:t xml:space="preserve"> a su profesora tomando una foto de este.</w:t>
      </w:r>
      <w:r w:rsidRPr="004E2AB3">
        <w:rPr>
          <w:sz w:val="24"/>
          <w:szCs w:val="24"/>
          <w:lang w:val="es-ES"/>
        </w:rPr>
        <w:t xml:space="preserve"> </w:t>
      </w:r>
    </w:p>
    <w:p w:rsidR="004F15A2" w:rsidRPr="004E2AB3" w:rsidRDefault="00B64BB2" w:rsidP="00B87E39">
      <w:pPr>
        <w:jc w:val="both"/>
        <w:rPr>
          <w:sz w:val="24"/>
          <w:szCs w:val="24"/>
          <w:lang w:val="es-ES"/>
        </w:rPr>
      </w:pPr>
      <w:r w:rsidRPr="004E2AB3">
        <w:rPr>
          <w:sz w:val="24"/>
          <w:szCs w:val="24"/>
          <w:lang w:val="es-ES"/>
        </w:rPr>
        <w:t xml:space="preserve"> Por favor leer las indicaciones, en caso de tener dudas o quieran hacer preguntas;  contactarse con su profesora. </w:t>
      </w:r>
    </w:p>
    <w:p w:rsidR="00B64BB2" w:rsidRPr="004E2AB3" w:rsidRDefault="00B87E39" w:rsidP="00B87E39">
      <w:pPr>
        <w:tabs>
          <w:tab w:val="left" w:pos="1680"/>
        </w:tabs>
        <w:jc w:val="both"/>
        <w:rPr>
          <w:rFonts w:asciiTheme="minorHAnsi" w:hAnsiTheme="minorHAnsi" w:cs="Arial"/>
          <w:b/>
          <w:sz w:val="24"/>
          <w:szCs w:val="24"/>
          <w:u w:val="single"/>
          <w:lang w:val="es-ES"/>
        </w:rPr>
      </w:pPr>
      <w:r w:rsidRPr="004E2AB3">
        <w:rPr>
          <w:rFonts w:asciiTheme="minorHAnsi" w:hAnsiTheme="minorHAnsi" w:cs="Arial"/>
          <w:b/>
          <w:sz w:val="24"/>
          <w:szCs w:val="24"/>
          <w:u w:val="single"/>
          <w:lang w:val="es-ES"/>
        </w:rPr>
        <w:t>Clase 5</w:t>
      </w:r>
    </w:p>
    <w:p w:rsidR="0028187B" w:rsidRPr="004E2AB3" w:rsidRDefault="00B64BB2" w:rsidP="00B87E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iCs/>
          <w:sz w:val="24"/>
          <w:szCs w:val="24"/>
          <w:lang w:val="es-ES"/>
        </w:rPr>
      </w:pPr>
      <w:r w:rsidRPr="004E2AB3">
        <w:rPr>
          <w:rFonts w:asciiTheme="minorHAnsi" w:eastAsiaTheme="minorHAnsi" w:hAnsiTheme="minorHAnsi" w:cs="Arial"/>
          <w:b/>
          <w:sz w:val="24"/>
          <w:szCs w:val="24"/>
          <w:lang w:val="es-ES"/>
        </w:rPr>
        <w:t>Actividad 1:</w:t>
      </w:r>
      <w:r w:rsidRPr="004E2AB3">
        <w:rPr>
          <w:rFonts w:asciiTheme="minorHAnsi" w:eastAsiaTheme="minorHAnsi" w:hAnsiTheme="minorHAnsi" w:cs="Arial"/>
          <w:sz w:val="24"/>
          <w:szCs w:val="24"/>
          <w:lang w:val="es-ES"/>
        </w:rPr>
        <w:t xml:space="preserve"> Para motivar a su  hijo  o hija </w:t>
      </w:r>
      <w:r w:rsidR="0028187B" w:rsidRPr="004E2AB3">
        <w:rPr>
          <w:rFonts w:asciiTheme="minorHAnsi" w:eastAsiaTheme="minorHAnsi" w:hAnsiTheme="minorHAnsi" w:cs="Arial"/>
          <w:sz w:val="24"/>
          <w:szCs w:val="24"/>
          <w:lang w:val="es-ES"/>
        </w:rPr>
        <w:t xml:space="preserve">antes de la lectura </w:t>
      </w:r>
      <w:r w:rsidRPr="004E2AB3">
        <w:rPr>
          <w:rFonts w:asciiTheme="minorHAnsi" w:eastAsiaTheme="minorHAnsi" w:hAnsiTheme="minorHAnsi" w:cs="Arial"/>
          <w:sz w:val="24"/>
          <w:szCs w:val="24"/>
          <w:lang w:val="es-ES"/>
        </w:rPr>
        <w:t>pregunte:</w:t>
      </w:r>
      <w:r w:rsidR="0028187B" w:rsidRPr="004E2AB3">
        <w:rPr>
          <w:rFonts w:asciiTheme="minorHAnsi" w:eastAsiaTheme="minorHAnsi" w:hAnsiTheme="minorHAnsi" w:cs="Arial"/>
          <w:sz w:val="24"/>
          <w:szCs w:val="24"/>
          <w:lang w:val="es-ES"/>
        </w:rPr>
        <w:t xml:space="preserve"> ¿</w:t>
      </w:r>
      <w:r w:rsidRPr="004E2AB3">
        <w:rPr>
          <w:rFonts w:asciiTheme="minorHAnsi" w:eastAsiaTheme="minorHAnsi" w:hAnsiTheme="minorHAnsi" w:cs="Arial"/>
          <w:iCs/>
          <w:sz w:val="24"/>
          <w:szCs w:val="24"/>
          <w:lang w:val="es-ES"/>
        </w:rPr>
        <w:t>R</w:t>
      </w:r>
      <w:r w:rsidR="0028187B" w:rsidRPr="004E2AB3">
        <w:rPr>
          <w:rFonts w:asciiTheme="minorHAnsi" w:eastAsiaTheme="minorHAnsi" w:hAnsiTheme="minorHAnsi" w:cs="Arial"/>
          <w:iCs/>
          <w:sz w:val="24"/>
          <w:szCs w:val="24"/>
          <w:lang w:val="es-ES"/>
        </w:rPr>
        <w:t>ecuerdas algún lu</w:t>
      </w:r>
      <w:r w:rsidRPr="004E2AB3">
        <w:rPr>
          <w:rFonts w:asciiTheme="minorHAnsi" w:eastAsiaTheme="minorHAnsi" w:hAnsiTheme="minorHAnsi" w:cs="Arial"/>
          <w:iCs/>
          <w:sz w:val="24"/>
          <w:szCs w:val="24"/>
          <w:lang w:val="es-ES"/>
        </w:rPr>
        <w:t xml:space="preserve">gar donde hayamos ido de visita? </w:t>
      </w:r>
      <w:r w:rsidR="0028187B" w:rsidRPr="004E2AB3">
        <w:rPr>
          <w:rFonts w:asciiTheme="minorHAnsi" w:eastAsiaTheme="minorHAnsi" w:hAnsiTheme="minorHAnsi" w:cs="Arial"/>
          <w:iCs/>
          <w:sz w:val="24"/>
          <w:szCs w:val="24"/>
          <w:lang w:val="es-ES"/>
        </w:rPr>
        <w:t>¿A dónde fuimos? ¿Te gustó ese lugar</w:t>
      </w:r>
      <w:r w:rsidR="00347BFB" w:rsidRPr="004E2AB3">
        <w:rPr>
          <w:rFonts w:asciiTheme="minorHAnsi" w:eastAsiaTheme="minorHAnsi" w:hAnsiTheme="minorHAnsi" w:cs="Arial"/>
          <w:iCs/>
          <w:sz w:val="24"/>
          <w:szCs w:val="24"/>
          <w:lang w:val="es-ES"/>
        </w:rPr>
        <w:t>? ¿Qué llamó tu atención?</w:t>
      </w:r>
    </w:p>
    <w:p w:rsidR="0028187B" w:rsidRPr="004E2AB3" w:rsidRDefault="0028187B" w:rsidP="00B87E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iCs/>
          <w:sz w:val="24"/>
          <w:szCs w:val="24"/>
          <w:lang w:val="es-ES"/>
        </w:rPr>
      </w:pPr>
    </w:p>
    <w:p w:rsidR="0028187B" w:rsidRPr="004E2AB3" w:rsidRDefault="0028187B" w:rsidP="00B87E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iCs/>
          <w:sz w:val="24"/>
          <w:szCs w:val="24"/>
          <w:lang w:val="es-ES"/>
        </w:rPr>
      </w:pPr>
      <w:r w:rsidRPr="004E2AB3">
        <w:rPr>
          <w:rFonts w:asciiTheme="minorHAnsi" w:eastAsiaTheme="minorHAnsi" w:hAnsiTheme="minorHAnsi" w:cs="Arial"/>
          <w:iCs/>
          <w:sz w:val="24"/>
          <w:szCs w:val="24"/>
          <w:lang w:val="es-ES"/>
        </w:rPr>
        <w:t xml:space="preserve">Después que su hijo o hija haya contestado active sus conocimientos previos y pregunte:  </w:t>
      </w:r>
      <w:r w:rsidR="00B64BB2" w:rsidRPr="004E2AB3">
        <w:rPr>
          <w:rFonts w:asciiTheme="minorHAnsi" w:eastAsiaTheme="minorHAnsi" w:hAnsiTheme="minorHAnsi" w:cs="Arial"/>
          <w:iCs/>
          <w:sz w:val="24"/>
          <w:szCs w:val="24"/>
          <w:lang w:val="es-ES"/>
        </w:rPr>
        <w:t xml:space="preserve"> </w:t>
      </w:r>
      <w:r w:rsidRPr="004E2AB3">
        <w:rPr>
          <w:rFonts w:asciiTheme="minorHAnsi" w:eastAsiaTheme="minorHAnsi" w:hAnsiTheme="minorHAnsi" w:cs="Arial"/>
          <w:iCs/>
          <w:sz w:val="24"/>
          <w:szCs w:val="24"/>
          <w:lang w:val="es-ES"/>
        </w:rPr>
        <w:t>¿Te</w:t>
      </w:r>
      <w:r w:rsidR="00B64BB2" w:rsidRPr="004E2AB3">
        <w:rPr>
          <w:rFonts w:asciiTheme="minorHAnsi" w:eastAsiaTheme="minorHAnsi" w:hAnsiTheme="minorHAnsi" w:cs="Arial"/>
          <w:iCs/>
          <w:sz w:val="24"/>
          <w:szCs w:val="24"/>
          <w:lang w:val="es-ES"/>
        </w:rPr>
        <w:t xml:space="preserve"> gustan los ratones? ¿Han visto uno alguna vez?</w:t>
      </w:r>
      <w:r w:rsidRPr="004E2AB3">
        <w:rPr>
          <w:rFonts w:asciiTheme="minorHAnsi" w:eastAsiaTheme="minorHAnsi" w:hAnsiTheme="minorHAnsi" w:cs="Arial"/>
          <w:iCs/>
          <w:sz w:val="24"/>
          <w:szCs w:val="24"/>
          <w:lang w:val="es-ES"/>
        </w:rPr>
        <w:t xml:space="preserve"> </w:t>
      </w:r>
      <w:r w:rsidR="00B64BB2" w:rsidRPr="004E2AB3">
        <w:rPr>
          <w:rFonts w:asciiTheme="minorHAnsi" w:eastAsiaTheme="minorHAnsi" w:hAnsiTheme="minorHAnsi" w:cs="Arial"/>
          <w:iCs/>
          <w:sz w:val="24"/>
          <w:szCs w:val="24"/>
          <w:lang w:val="es-ES"/>
        </w:rPr>
        <w:t>¿Dónde viven los ratones, en el campo o la ciudad?</w:t>
      </w:r>
    </w:p>
    <w:p w:rsidR="0028187B" w:rsidRPr="004E2AB3" w:rsidRDefault="0028187B" w:rsidP="00B87E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iCs/>
          <w:sz w:val="24"/>
          <w:szCs w:val="24"/>
          <w:lang w:val="es-ES"/>
        </w:rPr>
      </w:pPr>
    </w:p>
    <w:p w:rsidR="00B64BB2" w:rsidRPr="004E2AB3" w:rsidRDefault="0028187B" w:rsidP="00B87E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iCs/>
          <w:sz w:val="24"/>
          <w:szCs w:val="24"/>
          <w:lang w:val="es-ES"/>
        </w:rPr>
      </w:pPr>
      <w:r w:rsidRPr="004E2AB3">
        <w:rPr>
          <w:rFonts w:asciiTheme="minorHAnsi" w:eastAsiaTheme="minorHAnsi" w:hAnsiTheme="minorHAnsi" w:cs="Arial"/>
          <w:iCs/>
          <w:sz w:val="24"/>
          <w:szCs w:val="24"/>
          <w:lang w:val="es-ES"/>
        </w:rPr>
        <w:t xml:space="preserve"> Ahora invite a que escuchen el cuento “</w:t>
      </w:r>
      <w:r w:rsidRPr="004E2AB3">
        <w:rPr>
          <w:rFonts w:asciiTheme="minorHAnsi" w:eastAsiaTheme="minorHAnsi" w:hAnsiTheme="minorHAnsi" w:cs="Arial"/>
          <w:b/>
          <w:iCs/>
          <w:sz w:val="24"/>
          <w:szCs w:val="24"/>
          <w:lang w:val="es-ES"/>
        </w:rPr>
        <w:t>El ratón de campo y el ratón de ciudad”</w:t>
      </w:r>
      <w:r w:rsidRPr="004E2AB3">
        <w:rPr>
          <w:rFonts w:asciiTheme="minorHAnsi" w:eastAsiaTheme="minorHAnsi" w:hAnsiTheme="minorHAnsi" w:cs="Arial"/>
          <w:iCs/>
          <w:sz w:val="24"/>
          <w:szCs w:val="24"/>
          <w:lang w:val="es-ES"/>
        </w:rPr>
        <w:t xml:space="preserve"> y que observen las imágenes</w:t>
      </w:r>
    </w:p>
    <w:p w:rsidR="00347BFB" w:rsidRPr="004E2AB3" w:rsidRDefault="00347BFB" w:rsidP="00B87E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iCs/>
          <w:sz w:val="24"/>
          <w:szCs w:val="24"/>
          <w:lang w:val="es-ES"/>
        </w:rPr>
      </w:pPr>
      <w:r w:rsidRPr="004E2AB3">
        <w:rPr>
          <w:rFonts w:asciiTheme="minorHAnsi" w:eastAsiaTheme="minorHAnsi" w:hAnsiTheme="minorHAnsi" w:cs="Arial"/>
          <w:iCs/>
          <w:sz w:val="24"/>
          <w:szCs w:val="24"/>
          <w:lang w:val="es-ES"/>
        </w:rPr>
        <w:t xml:space="preserve">Una vez terminada la lectura  comente que a </w:t>
      </w:r>
      <w:r w:rsidRPr="004E2AB3">
        <w:rPr>
          <w:rFonts w:asciiTheme="minorHAnsi" w:eastAsiaTheme="minorHAnsi" w:hAnsiTheme="minorHAnsi" w:cs="Arial"/>
          <w:sz w:val="24"/>
          <w:szCs w:val="24"/>
          <w:lang w:val="es-ES"/>
        </w:rPr>
        <w:t xml:space="preserve">continuación, trabajarán con otro texto que también habla sobre recibir visitas. Pregunte: </w:t>
      </w:r>
      <w:r w:rsidRPr="004E2AB3">
        <w:rPr>
          <w:rFonts w:asciiTheme="minorHAnsi" w:eastAsiaTheme="minorHAnsi" w:hAnsiTheme="minorHAnsi" w:cs="Arial"/>
          <w:iCs/>
          <w:sz w:val="24"/>
          <w:szCs w:val="24"/>
          <w:lang w:val="es-ES"/>
        </w:rPr>
        <w:t>¿Quién ha ido a visitar a otra persona que viva en otro lugar? ¿Dónde fuiste? ¿Se parecía ese lugar a donde tú vives?</w:t>
      </w:r>
    </w:p>
    <w:p w:rsidR="00347BFB" w:rsidRPr="004E2AB3" w:rsidRDefault="00347BFB" w:rsidP="00B87E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iCs/>
          <w:sz w:val="24"/>
          <w:szCs w:val="24"/>
          <w:lang w:val="es-ES"/>
        </w:rPr>
      </w:pPr>
    </w:p>
    <w:p w:rsidR="00347BFB" w:rsidRPr="004E2AB3" w:rsidRDefault="00347BFB" w:rsidP="00B87E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  <w:sz w:val="24"/>
          <w:szCs w:val="24"/>
          <w:lang w:val="es-ES"/>
        </w:rPr>
      </w:pPr>
      <w:r w:rsidRPr="004E2AB3">
        <w:rPr>
          <w:rFonts w:asciiTheme="minorHAnsi" w:eastAsiaTheme="minorHAnsi" w:hAnsiTheme="minorHAnsi" w:cs="Arial"/>
          <w:iCs/>
          <w:sz w:val="24"/>
          <w:szCs w:val="24"/>
          <w:lang w:val="es-ES"/>
        </w:rPr>
        <w:t xml:space="preserve"> </w:t>
      </w:r>
      <w:r w:rsidRPr="004E2AB3">
        <w:rPr>
          <w:rFonts w:asciiTheme="minorHAnsi" w:eastAsiaTheme="minorHAnsi" w:hAnsiTheme="minorHAnsi" w:cs="Arial"/>
          <w:b/>
          <w:sz w:val="24"/>
          <w:szCs w:val="24"/>
          <w:lang w:val="es-ES"/>
        </w:rPr>
        <w:t>Actividad 2</w:t>
      </w:r>
      <w:r w:rsidR="007D5301" w:rsidRPr="004E2AB3">
        <w:rPr>
          <w:rFonts w:asciiTheme="minorHAnsi" w:eastAsiaTheme="minorHAnsi" w:hAnsiTheme="minorHAnsi" w:cs="Arial"/>
          <w:sz w:val="24"/>
          <w:szCs w:val="24"/>
          <w:lang w:val="es-ES"/>
        </w:rPr>
        <w:t xml:space="preserve">: </w:t>
      </w:r>
      <w:r w:rsidRPr="004E2AB3">
        <w:rPr>
          <w:rFonts w:asciiTheme="minorHAnsi" w:eastAsiaTheme="minorHAnsi" w:hAnsiTheme="minorHAnsi" w:cs="Arial"/>
          <w:sz w:val="24"/>
          <w:szCs w:val="24"/>
          <w:lang w:val="es-ES"/>
        </w:rPr>
        <w:t xml:space="preserve">Pida a su hijo o hija que lea el título del texto </w:t>
      </w:r>
      <w:r w:rsidRPr="004E2AB3">
        <w:rPr>
          <w:rFonts w:asciiTheme="minorHAnsi" w:eastAsiaTheme="minorHAnsi" w:hAnsiTheme="minorHAnsi" w:cs="Arial"/>
          <w:b/>
          <w:sz w:val="24"/>
          <w:szCs w:val="24"/>
          <w:lang w:val="es-ES"/>
        </w:rPr>
        <w:t xml:space="preserve">“Ricitos de Oro y los tres osos” </w:t>
      </w:r>
      <w:r w:rsidRPr="004E2AB3">
        <w:rPr>
          <w:rFonts w:asciiTheme="minorHAnsi" w:eastAsiaTheme="minorHAnsi" w:hAnsiTheme="minorHAnsi" w:cs="Arial"/>
          <w:sz w:val="24"/>
          <w:szCs w:val="24"/>
          <w:lang w:val="es-ES"/>
        </w:rPr>
        <w:t>pregunte:</w:t>
      </w:r>
      <w:r w:rsidRPr="004E2AB3">
        <w:rPr>
          <w:rFonts w:asciiTheme="minorHAnsi" w:eastAsiaTheme="minorHAnsi" w:hAnsiTheme="minorHAnsi" w:cs="Arial"/>
          <w:b/>
          <w:sz w:val="24"/>
          <w:szCs w:val="24"/>
          <w:lang w:val="es-ES"/>
        </w:rPr>
        <w:t xml:space="preserve"> </w:t>
      </w:r>
    </w:p>
    <w:p w:rsidR="00347BFB" w:rsidRPr="004E2AB3" w:rsidRDefault="00347BFB" w:rsidP="00B87E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  <w:lang w:val="es-ES"/>
        </w:rPr>
      </w:pPr>
      <w:r w:rsidRPr="004E2AB3">
        <w:rPr>
          <w:rFonts w:asciiTheme="minorHAnsi" w:eastAsiaTheme="minorHAnsi" w:hAnsiTheme="minorHAnsi" w:cs="Arial"/>
          <w:iCs/>
          <w:sz w:val="24"/>
          <w:szCs w:val="24"/>
          <w:lang w:val="es-ES"/>
        </w:rPr>
        <w:t>¿De qué</w:t>
      </w:r>
      <w:r w:rsidRPr="004E2AB3">
        <w:rPr>
          <w:rFonts w:asciiTheme="minorHAnsi" w:eastAsiaTheme="minorHAnsi" w:hAnsiTheme="minorHAnsi" w:cs="Arial"/>
          <w:sz w:val="24"/>
          <w:szCs w:val="24"/>
          <w:lang w:val="es-ES"/>
        </w:rPr>
        <w:t xml:space="preserve"> </w:t>
      </w:r>
      <w:r w:rsidRPr="004E2AB3">
        <w:rPr>
          <w:rFonts w:asciiTheme="minorHAnsi" w:eastAsiaTheme="minorHAnsi" w:hAnsiTheme="minorHAnsi" w:cs="Arial"/>
          <w:iCs/>
          <w:sz w:val="24"/>
          <w:szCs w:val="24"/>
          <w:lang w:val="es-ES"/>
        </w:rPr>
        <w:t xml:space="preserve">creen se tratará el texto?  Comente usted: Así como hay ratones que viven en el campo y ratones que viven en la ciudad, ¿dónde crees que viven los osos? </w:t>
      </w:r>
      <w:r w:rsidR="007D5301" w:rsidRPr="004E2AB3">
        <w:rPr>
          <w:rFonts w:asciiTheme="minorHAnsi" w:eastAsiaTheme="minorHAnsi" w:hAnsiTheme="minorHAnsi" w:cs="Arial"/>
          <w:iCs/>
          <w:sz w:val="24"/>
          <w:szCs w:val="24"/>
          <w:lang w:val="es-ES"/>
        </w:rPr>
        <w:t xml:space="preserve"> </w:t>
      </w:r>
    </w:p>
    <w:p w:rsidR="00347BFB" w:rsidRPr="004E2AB3" w:rsidRDefault="00347BFB" w:rsidP="00B87E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  <w:lang w:val="es-ES"/>
        </w:rPr>
      </w:pPr>
      <w:r w:rsidRPr="004E2AB3">
        <w:rPr>
          <w:rFonts w:asciiTheme="minorHAnsi" w:eastAsiaTheme="minorHAnsi" w:hAnsiTheme="minorHAnsi" w:cs="Arial"/>
          <w:sz w:val="24"/>
          <w:szCs w:val="24"/>
          <w:lang w:val="es-ES"/>
        </w:rPr>
        <w:t>Invite a escuchar el texto “Ricitos de Oro y</w:t>
      </w:r>
      <w:r w:rsidR="007D5301" w:rsidRPr="004E2AB3">
        <w:rPr>
          <w:rFonts w:asciiTheme="minorHAnsi" w:eastAsiaTheme="minorHAnsi" w:hAnsiTheme="minorHAnsi" w:cs="Arial"/>
          <w:sz w:val="24"/>
          <w:szCs w:val="24"/>
          <w:lang w:val="es-ES"/>
        </w:rPr>
        <w:t xml:space="preserve"> </w:t>
      </w:r>
      <w:r w:rsidRPr="004E2AB3">
        <w:rPr>
          <w:rFonts w:asciiTheme="minorHAnsi" w:eastAsiaTheme="minorHAnsi" w:hAnsiTheme="minorHAnsi" w:cs="Arial"/>
          <w:sz w:val="24"/>
          <w:szCs w:val="24"/>
          <w:lang w:val="es-ES"/>
        </w:rPr>
        <w:t>los tres osos”; lea en voz alta, con expresión</w:t>
      </w:r>
      <w:r w:rsidR="007D5301" w:rsidRPr="004E2AB3">
        <w:rPr>
          <w:rFonts w:asciiTheme="minorHAnsi" w:eastAsiaTheme="minorHAnsi" w:hAnsiTheme="minorHAnsi" w:cs="Arial"/>
          <w:sz w:val="24"/>
          <w:szCs w:val="24"/>
          <w:lang w:val="es-ES"/>
        </w:rPr>
        <w:t xml:space="preserve"> y fluidez. Cuando haya terminado de leer  pregunte: </w:t>
      </w:r>
      <w:r w:rsidRPr="004E2AB3">
        <w:rPr>
          <w:rFonts w:asciiTheme="minorHAnsi" w:eastAsiaTheme="minorHAnsi" w:hAnsiTheme="minorHAnsi" w:cs="Arial"/>
          <w:iCs/>
          <w:sz w:val="24"/>
          <w:szCs w:val="24"/>
          <w:lang w:val="es-ES"/>
        </w:rPr>
        <w:t xml:space="preserve">¿Qué tipo de texto es el que hemos leído? </w:t>
      </w:r>
      <w:r w:rsidR="007D5301" w:rsidRPr="004E2AB3">
        <w:rPr>
          <w:rFonts w:asciiTheme="minorHAnsi" w:eastAsiaTheme="minorHAnsi" w:hAnsiTheme="minorHAnsi" w:cs="Arial"/>
          <w:sz w:val="24"/>
          <w:szCs w:val="24"/>
          <w:lang w:val="es-ES"/>
        </w:rPr>
        <w:t xml:space="preserve">(Explique que es un cuento, porque </w:t>
      </w:r>
      <w:r w:rsidRPr="004E2AB3">
        <w:rPr>
          <w:rFonts w:asciiTheme="minorHAnsi" w:eastAsiaTheme="minorHAnsi" w:hAnsiTheme="minorHAnsi" w:cs="Arial"/>
          <w:sz w:val="24"/>
          <w:szCs w:val="24"/>
          <w:lang w:val="es-ES"/>
        </w:rPr>
        <w:t>e</w:t>
      </w:r>
      <w:r w:rsidR="007D5301" w:rsidRPr="004E2AB3">
        <w:rPr>
          <w:rFonts w:asciiTheme="minorHAnsi" w:eastAsiaTheme="minorHAnsi" w:hAnsiTheme="minorHAnsi" w:cs="Arial"/>
          <w:sz w:val="24"/>
          <w:szCs w:val="24"/>
          <w:lang w:val="es-ES"/>
        </w:rPr>
        <w:t xml:space="preserve">stá escrito en párrafos y tiene: </w:t>
      </w:r>
      <w:r w:rsidRPr="004E2AB3">
        <w:rPr>
          <w:rFonts w:asciiTheme="minorHAnsi" w:eastAsiaTheme="minorHAnsi" w:hAnsiTheme="minorHAnsi" w:cs="Arial"/>
          <w:b/>
          <w:sz w:val="24"/>
          <w:szCs w:val="24"/>
          <w:lang w:val="es-ES"/>
        </w:rPr>
        <w:t>inicio, desarrollo y final</w:t>
      </w:r>
      <w:r w:rsidR="007D5301" w:rsidRPr="004E2AB3">
        <w:rPr>
          <w:rFonts w:asciiTheme="minorHAnsi" w:eastAsiaTheme="minorHAnsi" w:hAnsiTheme="minorHAnsi" w:cs="Arial"/>
          <w:sz w:val="24"/>
          <w:szCs w:val="24"/>
          <w:lang w:val="es-ES"/>
        </w:rPr>
        <w:t xml:space="preserve">) </w:t>
      </w:r>
    </w:p>
    <w:p w:rsidR="00B87E39" w:rsidRPr="004E2AB3" w:rsidRDefault="00B87E39" w:rsidP="00B87E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  <w:lang w:val="es-ES"/>
        </w:rPr>
      </w:pPr>
    </w:p>
    <w:p w:rsidR="00D22679" w:rsidRPr="004E2AB3" w:rsidRDefault="0043009F" w:rsidP="00B87E39">
      <w:pPr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4E2AB3">
        <w:rPr>
          <w:rFonts w:asciiTheme="minorHAnsi" w:hAnsiTheme="minorHAnsi" w:cs="Arial"/>
          <w:b/>
          <w:sz w:val="24"/>
          <w:szCs w:val="24"/>
          <w:lang w:val="es-ES"/>
        </w:rPr>
        <w:t>Actividad 3.</w:t>
      </w:r>
      <w:r w:rsidRPr="004E2AB3">
        <w:rPr>
          <w:rFonts w:asciiTheme="minorHAnsi" w:hAnsiTheme="minorHAnsi" w:cs="Arial"/>
          <w:sz w:val="24"/>
          <w:szCs w:val="24"/>
          <w:lang w:val="es-ES"/>
        </w:rPr>
        <w:t xml:space="preserve"> Responder las preguntas que se relacionan con el uso de nuevas palabras (vocabulario)</w:t>
      </w:r>
    </w:p>
    <w:p w:rsidR="0043009F" w:rsidRPr="004E2AB3" w:rsidRDefault="0043009F" w:rsidP="00B87E39">
      <w:pPr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4E2AB3">
        <w:rPr>
          <w:rFonts w:asciiTheme="minorHAnsi" w:hAnsiTheme="minorHAnsi" w:cs="Arial"/>
          <w:b/>
          <w:sz w:val="24"/>
          <w:szCs w:val="24"/>
          <w:lang w:val="es-ES"/>
        </w:rPr>
        <w:t xml:space="preserve">Actividad 4: </w:t>
      </w:r>
      <w:r w:rsidRPr="004E2AB3">
        <w:rPr>
          <w:rFonts w:asciiTheme="minorHAnsi" w:hAnsiTheme="minorHAnsi" w:cs="Arial"/>
          <w:sz w:val="24"/>
          <w:szCs w:val="24"/>
          <w:lang w:val="es-ES"/>
        </w:rPr>
        <w:t xml:space="preserve">Responder la pregunta de comprensión de lectura y completar cuadro escribiendo los tres momentos del cuento.  </w:t>
      </w:r>
      <w:r w:rsidRPr="004E2AB3">
        <w:rPr>
          <w:rFonts w:asciiTheme="minorHAnsi" w:hAnsiTheme="minorHAnsi" w:cs="Arial"/>
          <w:b/>
          <w:sz w:val="24"/>
          <w:szCs w:val="24"/>
          <w:lang w:val="es-ES"/>
        </w:rPr>
        <w:t xml:space="preserve">Actividad 5: </w:t>
      </w:r>
      <w:r w:rsidRPr="004E2AB3">
        <w:rPr>
          <w:rFonts w:asciiTheme="minorHAnsi" w:hAnsiTheme="minorHAnsi" w:cs="Arial"/>
          <w:sz w:val="24"/>
          <w:szCs w:val="24"/>
          <w:lang w:val="es-ES"/>
        </w:rPr>
        <w:t>Escribir palabras que nombren de personas, animales y cosas (sustantivos comunes</w:t>
      </w:r>
      <w:r w:rsidR="00F818C8" w:rsidRPr="004E2AB3">
        <w:rPr>
          <w:rFonts w:asciiTheme="minorHAnsi" w:hAnsiTheme="minorHAnsi" w:cs="Arial"/>
          <w:sz w:val="24"/>
          <w:szCs w:val="24"/>
          <w:lang w:val="es-ES"/>
        </w:rPr>
        <w:t xml:space="preserve"> nombran la generalidad de las cosas</w:t>
      </w:r>
      <w:r w:rsidRPr="004E2AB3">
        <w:rPr>
          <w:rFonts w:asciiTheme="minorHAnsi" w:hAnsiTheme="minorHAnsi" w:cs="Arial"/>
          <w:sz w:val="24"/>
          <w:szCs w:val="24"/>
          <w:lang w:val="es-ES"/>
        </w:rPr>
        <w:t>)  Ejemplo:</w:t>
      </w:r>
      <w:r w:rsidR="00F818C8" w:rsidRPr="004E2AB3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Pr="004E2AB3">
        <w:rPr>
          <w:rFonts w:asciiTheme="minorHAnsi" w:hAnsiTheme="minorHAnsi" w:cs="Arial"/>
          <w:sz w:val="24"/>
          <w:szCs w:val="24"/>
          <w:lang w:val="es-ES"/>
        </w:rPr>
        <w:t xml:space="preserve"> </w:t>
      </w:r>
    </w:p>
    <w:tbl>
      <w:tblPr>
        <w:tblStyle w:val="Tablaconcuadrcula"/>
        <w:tblW w:w="9816" w:type="dxa"/>
        <w:tblLook w:val="04A0" w:firstRow="1" w:lastRow="0" w:firstColumn="1" w:lastColumn="0" w:noHBand="0" w:noVBand="1"/>
      </w:tblPr>
      <w:tblGrid>
        <w:gridCol w:w="3272"/>
        <w:gridCol w:w="3272"/>
        <w:gridCol w:w="3272"/>
      </w:tblGrid>
      <w:tr w:rsidR="0043009F" w:rsidRPr="004E2AB3" w:rsidTr="00D22679">
        <w:trPr>
          <w:trHeight w:val="333"/>
        </w:trPr>
        <w:tc>
          <w:tcPr>
            <w:tcW w:w="3272" w:type="dxa"/>
          </w:tcPr>
          <w:p w:rsidR="0043009F" w:rsidRPr="004E2AB3" w:rsidRDefault="0043009F" w:rsidP="00F818C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4E2AB3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Personas</w:t>
            </w:r>
          </w:p>
        </w:tc>
        <w:tc>
          <w:tcPr>
            <w:tcW w:w="3272" w:type="dxa"/>
          </w:tcPr>
          <w:p w:rsidR="0043009F" w:rsidRPr="004E2AB3" w:rsidRDefault="0043009F" w:rsidP="00F818C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4E2AB3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Animales</w:t>
            </w:r>
          </w:p>
        </w:tc>
        <w:tc>
          <w:tcPr>
            <w:tcW w:w="3272" w:type="dxa"/>
          </w:tcPr>
          <w:p w:rsidR="0043009F" w:rsidRPr="004E2AB3" w:rsidRDefault="00F818C8" w:rsidP="00F818C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4E2AB3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C</w:t>
            </w:r>
            <w:r w:rsidR="0043009F" w:rsidRPr="004E2AB3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osas</w:t>
            </w:r>
          </w:p>
        </w:tc>
      </w:tr>
      <w:tr w:rsidR="0043009F" w:rsidRPr="004E2AB3" w:rsidTr="00D22679">
        <w:trPr>
          <w:trHeight w:val="332"/>
        </w:trPr>
        <w:tc>
          <w:tcPr>
            <w:tcW w:w="3272" w:type="dxa"/>
          </w:tcPr>
          <w:p w:rsidR="0043009F" w:rsidRPr="004E2AB3" w:rsidRDefault="00F818C8" w:rsidP="00B64BB2">
            <w:pPr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4E2AB3">
              <w:rPr>
                <w:rFonts w:asciiTheme="minorHAnsi" w:hAnsiTheme="minorHAnsi" w:cs="Arial"/>
                <w:sz w:val="24"/>
                <w:szCs w:val="24"/>
                <w:lang w:val="es-ES"/>
              </w:rPr>
              <w:t xml:space="preserve">mamá, amiga, abuelo, etc. </w:t>
            </w:r>
          </w:p>
        </w:tc>
        <w:tc>
          <w:tcPr>
            <w:tcW w:w="3272" w:type="dxa"/>
          </w:tcPr>
          <w:p w:rsidR="0043009F" w:rsidRPr="004E2AB3" w:rsidRDefault="00544815" w:rsidP="00B64BB2">
            <w:pPr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proofErr w:type="gramStart"/>
            <w:r w:rsidRPr="004E2AB3">
              <w:rPr>
                <w:rFonts w:asciiTheme="minorHAnsi" w:hAnsiTheme="minorHAnsi" w:cs="Arial"/>
                <w:sz w:val="24"/>
                <w:szCs w:val="24"/>
                <w:lang w:val="es-ES"/>
              </w:rPr>
              <w:t>león</w:t>
            </w:r>
            <w:proofErr w:type="gramEnd"/>
            <w:r w:rsidR="00F818C8" w:rsidRPr="004E2AB3">
              <w:rPr>
                <w:rFonts w:asciiTheme="minorHAnsi" w:hAnsiTheme="minorHAnsi" w:cs="Arial"/>
                <w:sz w:val="24"/>
                <w:szCs w:val="24"/>
                <w:lang w:val="es-ES"/>
              </w:rPr>
              <w:t xml:space="preserve">, gato, loro, etc.  </w:t>
            </w:r>
          </w:p>
        </w:tc>
        <w:tc>
          <w:tcPr>
            <w:tcW w:w="3272" w:type="dxa"/>
          </w:tcPr>
          <w:p w:rsidR="0043009F" w:rsidRPr="004E2AB3" w:rsidRDefault="00F818C8" w:rsidP="00B64BB2">
            <w:pPr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 w:rsidRPr="004E2AB3">
              <w:rPr>
                <w:rFonts w:asciiTheme="minorHAnsi" w:hAnsiTheme="minorHAnsi" w:cs="Arial"/>
                <w:sz w:val="24"/>
                <w:szCs w:val="24"/>
                <w:lang w:val="es-ES"/>
              </w:rPr>
              <w:t xml:space="preserve">auto, cuaderno, pelo, etc. </w:t>
            </w:r>
          </w:p>
        </w:tc>
      </w:tr>
    </w:tbl>
    <w:p w:rsidR="00D22679" w:rsidRDefault="00D22679" w:rsidP="00B64BB2">
      <w:pPr>
        <w:rPr>
          <w:rFonts w:asciiTheme="minorHAnsi" w:hAnsiTheme="minorHAnsi" w:cs="Arial"/>
          <w:b/>
          <w:lang w:val="es-ES"/>
        </w:rPr>
      </w:pPr>
    </w:p>
    <w:p w:rsidR="00B87E39" w:rsidRDefault="00B87E39" w:rsidP="00B64BB2">
      <w:pPr>
        <w:rPr>
          <w:rFonts w:asciiTheme="minorHAnsi" w:hAnsiTheme="minorHAnsi" w:cs="Arial"/>
          <w:b/>
          <w:u w:val="single"/>
          <w:lang w:val="es-ES"/>
        </w:rPr>
      </w:pPr>
    </w:p>
    <w:p w:rsidR="00B87E39" w:rsidRDefault="00B87E39" w:rsidP="00B64BB2">
      <w:pPr>
        <w:rPr>
          <w:rFonts w:asciiTheme="minorHAnsi" w:hAnsiTheme="minorHAnsi" w:cs="Arial"/>
          <w:b/>
          <w:u w:val="single"/>
          <w:lang w:val="es-ES"/>
        </w:rPr>
      </w:pPr>
    </w:p>
    <w:p w:rsidR="00F818C8" w:rsidRPr="004E2AB3" w:rsidRDefault="00F818C8" w:rsidP="00B64BB2">
      <w:pPr>
        <w:rPr>
          <w:rFonts w:asciiTheme="minorHAnsi" w:hAnsiTheme="minorHAnsi" w:cs="Arial"/>
          <w:b/>
          <w:sz w:val="24"/>
          <w:szCs w:val="24"/>
          <w:u w:val="single"/>
          <w:lang w:val="es-ES"/>
        </w:rPr>
      </w:pPr>
      <w:bookmarkStart w:id="0" w:name="_GoBack"/>
      <w:r w:rsidRPr="004E2AB3">
        <w:rPr>
          <w:rFonts w:asciiTheme="minorHAnsi" w:hAnsiTheme="minorHAnsi" w:cs="Arial"/>
          <w:b/>
          <w:sz w:val="24"/>
          <w:szCs w:val="24"/>
          <w:u w:val="single"/>
          <w:lang w:val="es-ES"/>
        </w:rPr>
        <w:lastRenderedPageBreak/>
        <w:t>Clase 6</w:t>
      </w:r>
    </w:p>
    <w:p w:rsidR="00D92155" w:rsidRPr="004E2AB3" w:rsidRDefault="00F818C8" w:rsidP="00D92155">
      <w:pPr>
        <w:jc w:val="both"/>
        <w:rPr>
          <w:rFonts w:asciiTheme="minorHAnsi" w:eastAsiaTheme="minorHAnsi" w:hAnsiTheme="minorHAnsi" w:cs="SourceSansPro-It"/>
          <w:iCs/>
          <w:sz w:val="24"/>
          <w:szCs w:val="24"/>
          <w:lang w:val="es-ES"/>
        </w:rPr>
      </w:pPr>
      <w:r w:rsidRPr="004E2AB3">
        <w:rPr>
          <w:rFonts w:asciiTheme="minorHAnsi" w:hAnsiTheme="minorHAnsi" w:cs="Arial"/>
          <w:b/>
          <w:sz w:val="24"/>
          <w:szCs w:val="24"/>
          <w:lang w:val="es-ES"/>
        </w:rPr>
        <w:t xml:space="preserve">Actividad 1: </w:t>
      </w:r>
      <w:r w:rsidR="0072240D" w:rsidRPr="004E2AB3">
        <w:rPr>
          <w:rFonts w:asciiTheme="minorHAnsi" w:eastAsiaTheme="minorHAnsi" w:hAnsiTheme="minorHAnsi" w:cs="SourceSansPro-Regular"/>
          <w:sz w:val="24"/>
          <w:szCs w:val="24"/>
          <w:lang w:val="es-ES"/>
        </w:rPr>
        <w:t>A</w:t>
      </w:r>
      <w:r w:rsidR="00D92155" w:rsidRPr="004E2AB3">
        <w:rPr>
          <w:rFonts w:asciiTheme="minorHAnsi" w:eastAsiaTheme="minorHAnsi" w:hAnsiTheme="minorHAnsi" w:cs="SourceSansPro-Regular"/>
          <w:sz w:val="24"/>
          <w:szCs w:val="24"/>
          <w:lang w:val="es-ES"/>
        </w:rPr>
        <w:t xml:space="preserve">ntes de comenzar con la clase pregunte a su hijo o hija </w:t>
      </w:r>
      <w:r w:rsidR="00D92155" w:rsidRPr="004E2AB3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D92155" w:rsidRPr="004E2AB3">
        <w:rPr>
          <w:rFonts w:asciiTheme="minorHAnsi" w:eastAsiaTheme="minorHAnsi" w:hAnsiTheme="minorHAnsi" w:cs="SourceSansPro-It"/>
          <w:iCs/>
          <w:sz w:val="24"/>
          <w:szCs w:val="24"/>
          <w:lang w:val="es-ES"/>
        </w:rPr>
        <w:t>¿Qué recuerdas</w:t>
      </w:r>
      <w:r w:rsidR="0072240D" w:rsidRPr="004E2AB3">
        <w:rPr>
          <w:rFonts w:asciiTheme="minorHAnsi" w:eastAsiaTheme="minorHAnsi" w:hAnsiTheme="minorHAnsi" w:cs="SourceSansPro-It"/>
          <w:iCs/>
          <w:sz w:val="24"/>
          <w:szCs w:val="24"/>
          <w:lang w:val="es-ES"/>
        </w:rPr>
        <w:t xml:space="preserve"> del texto que</w:t>
      </w:r>
      <w:r w:rsidR="00D92155" w:rsidRPr="004E2AB3">
        <w:rPr>
          <w:rFonts w:asciiTheme="minorHAnsi" w:eastAsiaTheme="minorHAnsi" w:hAnsiTheme="minorHAnsi" w:cs="SourceSansPro-It"/>
          <w:iCs/>
          <w:sz w:val="24"/>
          <w:szCs w:val="24"/>
          <w:lang w:val="es-ES"/>
        </w:rPr>
        <w:t xml:space="preserve">  </w:t>
      </w:r>
      <w:r w:rsidR="0072240D" w:rsidRPr="004E2AB3">
        <w:rPr>
          <w:rFonts w:asciiTheme="minorHAnsi" w:eastAsiaTheme="minorHAnsi" w:hAnsiTheme="minorHAnsi" w:cs="SourceSansPro-It"/>
          <w:iCs/>
          <w:sz w:val="24"/>
          <w:szCs w:val="24"/>
          <w:lang w:val="es-ES"/>
        </w:rPr>
        <w:t>leímos la clase anterior, “El ratón</w:t>
      </w:r>
      <w:r w:rsidR="00D92155" w:rsidRPr="004E2AB3">
        <w:rPr>
          <w:rFonts w:asciiTheme="minorHAnsi" w:eastAsiaTheme="minorHAnsi" w:hAnsiTheme="minorHAnsi" w:cs="SourceSansPro-It"/>
          <w:iCs/>
          <w:sz w:val="24"/>
          <w:szCs w:val="24"/>
          <w:lang w:val="es-ES"/>
        </w:rPr>
        <w:t xml:space="preserve"> </w:t>
      </w:r>
      <w:r w:rsidR="0072240D" w:rsidRPr="004E2AB3">
        <w:rPr>
          <w:rFonts w:asciiTheme="minorHAnsi" w:eastAsiaTheme="minorHAnsi" w:hAnsiTheme="minorHAnsi" w:cs="SourceSansPro-It"/>
          <w:iCs/>
          <w:sz w:val="24"/>
          <w:szCs w:val="24"/>
          <w:lang w:val="es-ES"/>
        </w:rPr>
        <w:t>de campo y el ratón de ciudad”?</w:t>
      </w:r>
      <w:r w:rsidR="00D92155" w:rsidRPr="004E2AB3">
        <w:rPr>
          <w:rFonts w:asciiTheme="minorHAnsi" w:eastAsiaTheme="minorHAnsi" w:hAnsiTheme="minorHAnsi" w:cs="SourceSansPro-It"/>
          <w:iCs/>
          <w:sz w:val="24"/>
          <w:szCs w:val="24"/>
          <w:lang w:val="es-ES"/>
        </w:rPr>
        <w:t xml:space="preserve"> Invítelo a que él o ella  lo </w:t>
      </w:r>
      <w:r w:rsidR="00D22679" w:rsidRPr="004E2AB3">
        <w:rPr>
          <w:rFonts w:asciiTheme="minorHAnsi" w:eastAsiaTheme="minorHAnsi" w:hAnsiTheme="minorHAnsi" w:cs="SourceSansPro-It"/>
          <w:iCs/>
          <w:sz w:val="24"/>
          <w:szCs w:val="24"/>
          <w:lang w:val="es-ES"/>
        </w:rPr>
        <w:t>cuenten</w:t>
      </w:r>
      <w:r w:rsidR="00D92155" w:rsidRPr="004E2AB3">
        <w:rPr>
          <w:rFonts w:asciiTheme="minorHAnsi" w:eastAsiaTheme="minorHAnsi" w:hAnsiTheme="minorHAnsi" w:cs="SourceSansPro-It"/>
          <w:iCs/>
          <w:sz w:val="24"/>
          <w:szCs w:val="24"/>
          <w:lang w:val="es-ES"/>
        </w:rPr>
        <w:t xml:space="preserve"> de modo oral.</w:t>
      </w:r>
    </w:p>
    <w:p w:rsidR="00D92155" w:rsidRPr="004E2AB3" w:rsidRDefault="00D92155" w:rsidP="00D92155">
      <w:pPr>
        <w:jc w:val="both"/>
        <w:rPr>
          <w:rFonts w:asciiTheme="minorHAnsi" w:eastAsiaTheme="minorHAnsi" w:hAnsiTheme="minorHAnsi" w:cs="SourceSansPro-It"/>
          <w:sz w:val="24"/>
          <w:szCs w:val="24"/>
          <w:lang w:val="es-ES"/>
        </w:rPr>
      </w:pPr>
      <w:r w:rsidRPr="004E2AB3">
        <w:rPr>
          <w:rFonts w:asciiTheme="minorHAnsi" w:eastAsiaTheme="minorHAnsi" w:hAnsiTheme="minorHAnsi" w:cs="SourceSansPro-It"/>
          <w:b/>
          <w:iCs/>
          <w:sz w:val="24"/>
          <w:szCs w:val="24"/>
          <w:lang w:val="es-ES"/>
        </w:rPr>
        <w:t xml:space="preserve">Actividad 2: </w:t>
      </w:r>
      <w:r w:rsidRPr="004E2AB3">
        <w:rPr>
          <w:rFonts w:asciiTheme="minorHAnsi" w:eastAsiaTheme="minorHAnsi" w:hAnsiTheme="minorHAnsi" w:cs="SourceSansPro-It"/>
          <w:iCs/>
          <w:sz w:val="24"/>
          <w:szCs w:val="24"/>
          <w:lang w:val="es-ES"/>
        </w:rPr>
        <w:t>Abra el texto de la clase</w:t>
      </w:r>
      <w:r w:rsidRPr="004E2AB3">
        <w:rPr>
          <w:rFonts w:asciiTheme="minorHAnsi" w:eastAsiaTheme="minorHAnsi" w:hAnsiTheme="minorHAnsi" w:cs="SourceSansPro-It"/>
          <w:b/>
          <w:iCs/>
          <w:sz w:val="24"/>
          <w:szCs w:val="24"/>
          <w:lang w:val="es-ES"/>
        </w:rPr>
        <w:t xml:space="preserve"> </w:t>
      </w:r>
      <w:r w:rsidRPr="004E2AB3">
        <w:rPr>
          <w:rFonts w:asciiTheme="minorHAnsi" w:eastAsiaTheme="minorHAnsi" w:hAnsiTheme="minorHAnsi" w:cs="SourceSansPro-It"/>
          <w:b/>
          <w:sz w:val="24"/>
          <w:szCs w:val="24"/>
          <w:lang w:val="es-ES"/>
        </w:rPr>
        <w:t xml:space="preserve">“Ricitos de oro y los tres osos” </w:t>
      </w:r>
      <w:r w:rsidRPr="004E2AB3">
        <w:rPr>
          <w:rFonts w:asciiTheme="minorHAnsi" w:eastAsiaTheme="minorHAnsi" w:hAnsiTheme="minorHAnsi" w:cs="SourceSansPro-It"/>
          <w:sz w:val="24"/>
          <w:szCs w:val="24"/>
          <w:lang w:val="es-ES"/>
        </w:rPr>
        <w:t xml:space="preserve"> y pregunte </w:t>
      </w:r>
      <w:r w:rsidRPr="004E2AB3">
        <w:rPr>
          <w:rFonts w:asciiTheme="minorHAnsi" w:eastAsiaTheme="minorHAnsi" w:hAnsiTheme="minorHAnsi" w:cs="SourceSansPro-It"/>
          <w:iCs/>
          <w:sz w:val="24"/>
          <w:szCs w:val="24"/>
          <w:lang w:val="es-ES"/>
        </w:rPr>
        <w:t xml:space="preserve">¿Quién era Ricitos de Oro? ¿A qué lugar llega? ¿Se parece al cuento de “El ratón de campo y el ratón de ciudad? </w:t>
      </w:r>
    </w:p>
    <w:p w:rsidR="00D92155" w:rsidRPr="004E2AB3" w:rsidRDefault="00D92155" w:rsidP="00BF5828">
      <w:pPr>
        <w:jc w:val="both"/>
        <w:rPr>
          <w:rFonts w:asciiTheme="minorHAnsi" w:eastAsiaTheme="minorHAnsi" w:hAnsiTheme="minorHAnsi" w:cs="SourceSansPro-It"/>
          <w:sz w:val="24"/>
          <w:szCs w:val="24"/>
          <w:lang w:val="es-ES"/>
        </w:rPr>
      </w:pPr>
      <w:r w:rsidRPr="004E2AB3">
        <w:rPr>
          <w:rFonts w:asciiTheme="minorHAnsi" w:eastAsiaTheme="minorHAnsi" w:hAnsiTheme="minorHAnsi" w:cs="SourceSansPro-Regular"/>
          <w:sz w:val="24"/>
          <w:szCs w:val="24"/>
          <w:lang w:val="es-ES"/>
        </w:rPr>
        <w:t xml:space="preserve"> Lea nuevamente en voz alta la lectura </w:t>
      </w:r>
      <w:r w:rsidRPr="004E2AB3">
        <w:rPr>
          <w:rFonts w:asciiTheme="minorHAnsi" w:eastAsiaTheme="minorHAnsi" w:hAnsiTheme="minorHAnsi" w:cs="SourceSansPro-It"/>
          <w:b/>
          <w:sz w:val="24"/>
          <w:szCs w:val="24"/>
          <w:lang w:val="es-ES"/>
        </w:rPr>
        <w:t xml:space="preserve">“Ricitos de oro y los tres osos”, pregunte </w:t>
      </w:r>
      <w:r w:rsidRPr="004E2AB3">
        <w:rPr>
          <w:rFonts w:asciiTheme="minorHAnsi" w:eastAsiaTheme="minorHAnsi" w:hAnsiTheme="minorHAnsi" w:cs="SourceSansPro-It"/>
          <w:sz w:val="24"/>
          <w:szCs w:val="24"/>
          <w:lang w:val="es-ES"/>
        </w:rPr>
        <w:t xml:space="preserve"> </w:t>
      </w:r>
      <w:r w:rsidRPr="004E2AB3">
        <w:rPr>
          <w:rFonts w:asciiTheme="minorHAnsi" w:eastAsiaTheme="minorHAnsi" w:hAnsiTheme="minorHAnsi" w:cs="SourceSansPro-It"/>
          <w:i/>
          <w:iCs/>
          <w:sz w:val="24"/>
          <w:szCs w:val="24"/>
          <w:lang w:val="es-ES"/>
        </w:rPr>
        <w:t>¿Qué tipo de texto es el que hemos leíd</w:t>
      </w:r>
      <w:r w:rsidR="00BF5828" w:rsidRPr="004E2AB3">
        <w:rPr>
          <w:rFonts w:asciiTheme="minorHAnsi" w:eastAsiaTheme="minorHAnsi" w:hAnsiTheme="minorHAnsi" w:cs="SourceSansPro-It"/>
          <w:i/>
          <w:iCs/>
          <w:sz w:val="24"/>
          <w:szCs w:val="24"/>
          <w:lang w:val="es-ES"/>
        </w:rPr>
        <w:t xml:space="preserve">o? </w:t>
      </w:r>
      <w:r w:rsidRPr="004E2AB3">
        <w:rPr>
          <w:rFonts w:asciiTheme="minorHAnsi" w:eastAsiaTheme="minorHAnsi" w:hAnsiTheme="minorHAnsi" w:cs="SourceSansPro-Regular"/>
          <w:sz w:val="24"/>
          <w:szCs w:val="24"/>
          <w:lang w:val="es-ES"/>
        </w:rPr>
        <w:t>Concluya que ambos son cuento</w:t>
      </w:r>
      <w:r w:rsidR="00BF5828" w:rsidRPr="004E2AB3">
        <w:rPr>
          <w:rFonts w:asciiTheme="minorHAnsi" w:eastAsiaTheme="minorHAnsi" w:hAnsiTheme="minorHAnsi" w:cs="SourceSansPro-Regular"/>
          <w:sz w:val="24"/>
          <w:szCs w:val="24"/>
          <w:lang w:val="es-ES"/>
        </w:rPr>
        <w:t xml:space="preserve">s, que están escritos en prosa (párrafo) </w:t>
      </w:r>
      <w:r w:rsidRPr="004E2AB3">
        <w:rPr>
          <w:rFonts w:asciiTheme="minorHAnsi" w:eastAsiaTheme="minorHAnsi" w:hAnsiTheme="minorHAnsi" w:cs="SourceSansPro-Regular"/>
          <w:sz w:val="24"/>
          <w:szCs w:val="24"/>
          <w:lang w:val="es-ES"/>
        </w:rPr>
        <w:t xml:space="preserve">que tienen </w:t>
      </w:r>
      <w:r w:rsidRPr="004E2AB3">
        <w:rPr>
          <w:rFonts w:asciiTheme="minorHAnsi" w:eastAsiaTheme="minorHAnsi" w:hAnsiTheme="minorHAnsi" w:cs="SourceSansPro-Regular"/>
          <w:b/>
          <w:sz w:val="24"/>
          <w:szCs w:val="24"/>
          <w:lang w:val="es-ES"/>
        </w:rPr>
        <w:t>inicio, desarrollo y final</w:t>
      </w:r>
      <w:r w:rsidR="00BF5828" w:rsidRPr="004E2AB3">
        <w:rPr>
          <w:rFonts w:asciiTheme="minorHAnsi" w:eastAsiaTheme="minorHAnsi" w:hAnsiTheme="minorHAnsi" w:cs="SourceSansPro-Regular"/>
          <w:sz w:val="24"/>
          <w:szCs w:val="24"/>
          <w:lang w:val="es-ES"/>
        </w:rPr>
        <w:t>.</w:t>
      </w:r>
    </w:p>
    <w:p w:rsidR="0072240D" w:rsidRPr="004E2AB3" w:rsidRDefault="00BF5828" w:rsidP="00BF582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sz w:val="24"/>
          <w:szCs w:val="24"/>
          <w:lang w:val="es-ES"/>
        </w:rPr>
      </w:pPr>
      <w:r w:rsidRPr="004E2AB3">
        <w:rPr>
          <w:rFonts w:asciiTheme="minorHAnsi" w:eastAsiaTheme="minorHAnsi" w:hAnsiTheme="minorHAnsi" w:cs="SourceSansPro-Regular"/>
          <w:b/>
          <w:sz w:val="24"/>
          <w:szCs w:val="24"/>
          <w:lang w:val="es-ES"/>
        </w:rPr>
        <w:t>Actividad 3</w:t>
      </w:r>
      <w:r w:rsidRPr="004E2AB3">
        <w:rPr>
          <w:rFonts w:asciiTheme="minorHAnsi" w:eastAsiaTheme="minorHAnsi" w:hAnsiTheme="minorHAnsi" w:cs="SourceSansPro-Regular"/>
          <w:sz w:val="24"/>
          <w:szCs w:val="24"/>
          <w:lang w:val="es-ES"/>
        </w:rPr>
        <w:t xml:space="preserve">: </w:t>
      </w:r>
      <w:r w:rsidR="000E4F8F" w:rsidRPr="004E2AB3">
        <w:rPr>
          <w:rFonts w:asciiTheme="minorHAnsi" w:eastAsiaTheme="minorHAnsi" w:hAnsiTheme="minorHAnsi" w:cs="SourceSansPro-Regular"/>
          <w:sz w:val="24"/>
          <w:szCs w:val="24"/>
          <w:lang w:val="es-ES"/>
        </w:rPr>
        <w:t>Responder preguntas de vocabulario, marcando las alternativas que corresponden.</w:t>
      </w:r>
    </w:p>
    <w:p w:rsidR="00401C67" w:rsidRPr="004E2AB3" w:rsidRDefault="00401C67" w:rsidP="00BF582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sz w:val="24"/>
          <w:szCs w:val="24"/>
          <w:lang w:val="es-ES"/>
        </w:rPr>
      </w:pPr>
    </w:p>
    <w:p w:rsidR="000E4F8F" w:rsidRPr="004E2AB3" w:rsidRDefault="000E4F8F" w:rsidP="00BF582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sz w:val="24"/>
          <w:szCs w:val="24"/>
          <w:lang w:val="es-ES"/>
        </w:rPr>
      </w:pPr>
      <w:r w:rsidRPr="004E2AB3">
        <w:rPr>
          <w:rFonts w:asciiTheme="minorHAnsi" w:eastAsiaTheme="minorHAnsi" w:hAnsiTheme="minorHAnsi" w:cs="SourceSansPro-Regular"/>
          <w:b/>
          <w:sz w:val="24"/>
          <w:szCs w:val="24"/>
          <w:lang w:val="es-ES"/>
        </w:rPr>
        <w:t xml:space="preserve">Actividad 4: </w:t>
      </w:r>
      <w:r w:rsidRPr="004E2AB3">
        <w:rPr>
          <w:rFonts w:asciiTheme="minorHAnsi" w:eastAsiaTheme="minorHAnsi" w:hAnsiTheme="minorHAnsi" w:cs="SourceSansPro-Regular"/>
          <w:sz w:val="24"/>
          <w:szCs w:val="24"/>
          <w:lang w:val="es-ES"/>
        </w:rPr>
        <w:t>Responder preguntas de comprensión de lectura.</w:t>
      </w:r>
    </w:p>
    <w:p w:rsidR="000E4F8F" w:rsidRPr="004E2AB3" w:rsidRDefault="000E4F8F" w:rsidP="00BF582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sz w:val="24"/>
          <w:szCs w:val="24"/>
          <w:lang w:val="es-ES"/>
        </w:rPr>
      </w:pPr>
    </w:p>
    <w:p w:rsidR="000E4F8F" w:rsidRPr="004E2AB3" w:rsidRDefault="000E4F8F" w:rsidP="00BF582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sz w:val="24"/>
          <w:szCs w:val="24"/>
          <w:lang w:val="es-ES"/>
        </w:rPr>
      </w:pPr>
      <w:r w:rsidRPr="004E2AB3">
        <w:rPr>
          <w:rFonts w:asciiTheme="minorHAnsi" w:eastAsiaTheme="minorHAnsi" w:hAnsiTheme="minorHAnsi" w:cs="SourceSansPro-Regular"/>
          <w:b/>
          <w:sz w:val="24"/>
          <w:szCs w:val="24"/>
          <w:lang w:val="es-ES"/>
        </w:rPr>
        <w:t xml:space="preserve">Actividad 5: </w:t>
      </w:r>
      <w:r w:rsidRPr="004E2AB3">
        <w:rPr>
          <w:rFonts w:asciiTheme="minorHAnsi" w:eastAsiaTheme="minorHAnsi" w:hAnsiTheme="minorHAnsi" w:cs="SourceSansPro-Regular"/>
          <w:sz w:val="24"/>
          <w:szCs w:val="24"/>
          <w:lang w:val="es-ES"/>
        </w:rPr>
        <w:t xml:space="preserve">Completar las oraciones a través de la escritura. </w:t>
      </w:r>
    </w:p>
    <w:p w:rsidR="000E4F8F" w:rsidRPr="004E2AB3" w:rsidRDefault="000E4F8F" w:rsidP="00BF582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sz w:val="24"/>
          <w:szCs w:val="24"/>
          <w:lang w:val="es-ES"/>
        </w:rPr>
      </w:pPr>
    </w:p>
    <w:p w:rsidR="000E4F8F" w:rsidRPr="004E2AB3" w:rsidRDefault="000E4F8F" w:rsidP="00BF582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b/>
          <w:sz w:val="24"/>
          <w:szCs w:val="24"/>
          <w:lang w:val="es-ES"/>
        </w:rPr>
      </w:pPr>
      <w:r w:rsidRPr="004E2AB3">
        <w:rPr>
          <w:rFonts w:asciiTheme="minorHAnsi" w:eastAsiaTheme="minorHAnsi" w:hAnsiTheme="minorHAnsi" w:cs="SourceSansPro-Regular"/>
          <w:sz w:val="24"/>
          <w:szCs w:val="24"/>
          <w:lang w:val="es-ES"/>
        </w:rPr>
        <w:t xml:space="preserve">Recuerde que las palabras que nombran la generalidad de las </w:t>
      </w:r>
      <w:r w:rsidRPr="004E2AB3">
        <w:rPr>
          <w:rFonts w:asciiTheme="minorHAnsi" w:eastAsiaTheme="minorHAnsi" w:hAnsiTheme="minorHAnsi" w:cs="SourceSansPro-Regular"/>
          <w:b/>
          <w:sz w:val="24"/>
          <w:szCs w:val="24"/>
          <w:lang w:val="es-ES"/>
        </w:rPr>
        <w:t>personas, animales y cosas se llaman sustantivos comunes</w:t>
      </w:r>
      <w:r w:rsidR="000D0873" w:rsidRPr="004E2AB3">
        <w:rPr>
          <w:rFonts w:asciiTheme="minorHAnsi" w:eastAsiaTheme="minorHAnsi" w:hAnsiTheme="minorHAnsi" w:cs="SourceSansPro-Regular"/>
          <w:b/>
          <w:sz w:val="24"/>
          <w:szCs w:val="24"/>
          <w:lang w:val="es-ES"/>
        </w:rPr>
        <w:t xml:space="preserve">. </w:t>
      </w:r>
      <w:r w:rsidRPr="004E2AB3">
        <w:rPr>
          <w:rFonts w:asciiTheme="minorHAnsi" w:eastAsiaTheme="minorHAnsi" w:hAnsiTheme="minorHAnsi" w:cs="SourceSansPro-Regular"/>
          <w:b/>
          <w:sz w:val="24"/>
          <w:szCs w:val="24"/>
          <w:lang w:val="es-ES"/>
        </w:rPr>
        <w:t xml:space="preserve">   </w:t>
      </w:r>
    </w:p>
    <w:bookmarkEnd w:id="0"/>
    <w:p w:rsidR="000D0873" w:rsidRPr="00D22679" w:rsidRDefault="000E4F8F" w:rsidP="00BF582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b/>
          <w:lang w:val="es-ES"/>
        </w:rPr>
      </w:pPr>
      <w:r w:rsidRPr="00D22679">
        <w:rPr>
          <w:rFonts w:asciiTheme="minorHAnsi" w:eastAsiaTheme="minorHAnsi" w:hAnsiTheme="minorHAnsi" w:cs="SourceSansPro-Regular"/>
          <w:b/>
          <w:lang w:val="es-ES"/>
        </w:rPr>
        <w:t xml:space="preserve"> </w:t>
      </w:r>
    </w:p>
    <w:p w:rsidR="00B87E39" w:rsidRDefault="00B87E39" w:rsidP="00BF582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b/>
          <w:u w:val="single"/>
          <w:lang w:val="es-ES"/>
        </w:rPr>
      </w:pPr>
    </w:p>
    <w:p w:rsidR="00B87E39" w:rsidRDefault="00B87E39" w:rsidP="00BF582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b/>
          <w:u w:val="single"/>
          <w:lang w:val="es-ES"/>
        </w:rPr>
      </w:pPr>
    </w:p>
    <w:p w:rsidR="00B87E39" w:rsidRDefault="00B87E39" w:rsidP="00BF582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b/>
          <w:u w:val="single"/>
          <w:lang w:val="es-ES"/>
        </w:rPr>
      </w:pPr>
    </w:p>
    <w:p w:rsidR="00682E62" w:rsidRPr="004E2AB3" w:rsidRDefault="00682E62" w:rsidP="004E2AB3">
      <w:pPr>
        <w:jc w:val="both"/>
        <w:rPr>
          <w:lang w:val="es-ES"/>
        </w:rPr>
      </w:pPr>
    </w:p>
    <w:sectPr w:rsidR="00682E62" w:rsidRPr="004E2AB3" w:rsidSect="002B4A4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Sans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4A"/>
    <w:rsid w:val="000D0873"/>
    <w:rsid w:val="000E4F8F"/>
    <w:rsid w:val="00125FE0"/>
    <w:rsid w:val="0028187B"/>
    <w:rsid w:val="002942B6"/>
    <w:rsid w:val="002B4A4A"/>
    <w:rsid w:val="00347BFB"/>
    <w:rsid w:val="003D0F32"/>
    <w:rsid w:val="00401C67"/>
    <w:rsid w:val="0043009F"/>
    <w:rsid w:val="00456CAB"/>
    <w:rsid w:val="00481B17"/>
    <w:rsid w:val="004E2AB3"/>
    <w:rsid w:val="004F15A2"/>
    <w:rsid w:val="00544815"/>
    <w:rsid w:val="005C0858"/>
    <w:rsid w:val="006273DF"/>
    <w:rsid w:val="00682E62"/>
    <w:rsid w:val="0072240D"/>
    <w:rsid w:val="00755A8D"/>
    <w:rsid w:val="007A0539"/>
    <w:rsid w:val="007D5301"/>
    <w:rsid w:val="007F1C07"/>
    <w:rsid w:val="009E7177"/>
    <w:rsid w:val="00AC7724"/>
    <w:rsid w:val="00AE1EE9"/>
    <w:rsid w:val="00B31B22"/>
    <w:rsid w:val="00B64BB2"/>
    <w:rsid w:val="00B87E39"/>
    <w:rsid w:val="00BE16A1"/>
    <w:rsid w:val="00BE632C"/>
    <w:rsid w:val="00BF5828"/>
    <w:rsid w:val="00C01E32"/>
    <w:rsid w:val="00C22507"/>
    <w:rsid w:val="00D22679"/>
    <w:rsid w:val="00D92155"/>
    <w:rsid w:val="00DE23FC"/>
    <w:rsid w:val="00F8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0CC69-FEC1-4612-984E-DA081B27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A4A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0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s-901oao">
    <w:name w:val="css-901oao"/>
    <w:basedOn w:val="Fuentedeprrafopredeter"/>
    <w:rsid w:val="00C22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</dc:creator>
  <cp:keywords/>
  <dc:description/>
  <cp:lastModifiedBy>Francisco</cp:lastModifiedBy>
  <cp:revision>21</cp:revision>
  <dcterms:created xsi:type="dcterms:W3CDTF">2020-08-03T00:09:00Z</dcterms:created>
  <dcterms:modified xsi:type="dcterms:W3CDTF">2020-08-07T00:34:00Z</dcterms:modified>
</cp:coreProperties>
</file>