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023"/>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923"/>
        <w:gridCol w:w="2406"/>
      </w:tblGrid>
      <w:tr w:rsidR="0071149E" w:rsidRPr="00610500" w:rsidTr="0071149E">
        <w:trPr>
          <w:trHeight w:val="190"/>
        </w:trPr>
        <w:tc>
          <w:tcPr>
            <w:tcW w:w="2001" w:type="dxa"/>
            <w:shd w:val="clear" w:color="auto" w:fill="auto"/>
          </w:tcPr>
          <w:p w:rsidR="0071149E" w:rsidRPr="00610500" w:rsidRDefault="0071149E" w:rsidP="0071149E">
            <w:pPr>
              <w:tabs>
                <w:tab w:val="center" w:pos="4419"/>
                <w:tab w:val="right" w:pos="8838"/>
              </w:tabs>
              <w:spacing w:line="360" w:lineRule="auto"/>
              <w:rPr>
                <w:rFonts w:ascii="Calibri" w:eastAsia="Calibri" w:hAnsi="Calibri"/>
                <w:b/>
                <w:sz w:val="22"/>
                <w:szCs w:val="22"/>
                <w:lang w:val="es-CL" w:eastAsia="en-US"/>
              </w:rPr>
            </w:pPr>
            <w:r>
              <w:rPr>
                <w:rFonts w:ascii="Calibri" w:eastAsia="Calibri" w:hAnsi="Calibri"/>
                <w:b/>
                <w:sz w:val="22"/>
                <w:szCs w:val="22"/>
                <w:lang w:val="es-CL" w:eastAsia="en-US"/>
              </w:rPr>
              <w:t>AGOSTO</w:t>
            </w:r>
          </w:p>
        </w:tc>
        <w:tc>
          <w:tcPr>
            <w:tcW w:w="6329" w:type="dxa"/>
            <w:gridSpan w:val="2"/>
            <w:shd w:val="clear" w:color="auto" w:fill="auto"/>
          </w:tcPr>
          <w:p w:rsidR="0071149E" w:rsidRPr="00610500" w:rsidRDefault="0071149E" w:rsidP="0071149E">
            <w:pPr>
              <w:tabs>
                <w:tab w:val="center" w:pos="4419"/>
                <w:tab w:val="right" w:pos="8838"/>
              </w:tabs>
              <w:spacing w:line="360" w:lineRule="auto"/>
              <w:rPr>
                <w:rFonts w:ascii="Calibri" w:eastAsia="Calibri" w:hAnsi="Calibri"/>
                <w:b/>
                <w:sz w:val="22"/>
                <w:szCs w:val="22"/>
                <w:lang w:val="es-CL" w:eastAsia="en-US"/>
              </w:rPr>
            </w:pPr>
            <w:r>
              <w:rPr>
                <w:rFonts w:ascii="Calibri" w:eastAsia="Calibri" w:hAnsi="Calibri"/>
                <w:b/>
                <w:sz w:val="22"/>
                <w:szCs w:val="22"/>
                <w:lang w:val="es-CL" w:eastAsia="en-US"/>
              </w:rPr>
              <w:t>ASIGNATURA: Física</w:t>
            </w:r>
            <w:r w:rsidRPr="00610500">
              <w:rPr>
                <w:rFonts w:ascii="Calibri" w:eastAsia="Calibri" w:hAnsi="Calibri"/>
                <w:b/>
                <w:sz w:val="22"/>
                <w:szCs w:val="22"/>
                <w:lang w:val="es-CL" w:eastAsia="en-US"/>
              </w:rPr>
              <w:t xml:space="preserve"> 1  Medio</w:t>
            </w:r>
          </w:p>
        </w:tc>
      </w:tr>
      <w:tr w:rsidR="0071149E" w:rsidRPr="00610500" w:rsidTr="0071149E">
        <w:trPr>
          <w:trHeight w:val="71"/>
        </w:trPr>
        <w:tc>
          <w:tcPr>
            <w:tcW w:w="8330" w:type="dxa"/>
            <w:gridSpan w:val="3"/>
            <w:shd w:val="clear" w:color="auto" w:fill="auto"/>
          </w:tcPr>
          <w:p w:rsidR="0071149E" w:rsidRPr="00610500" w:rsidRDefault="0071149E" w:rsidP="0071149E">
            <w:pPr>
              <w:tabs>
                <w:tab w:val="center" w:pos="4419"/>
                <w:tab w:val="right" w:pos="8838"/>
              </w:tabs>
              <w:spacing w:line="360" w:lineRule="auto"/>
              <w:jc w:val="center"/>
              <w:rPr>
                <w:rFonts w:ascii="Calibri" w:eastAsia="Calibri" w:hAnsi="Calibri"/>
                <w:b/>
                <w:sz w:val="22"/>
                <w:szCs w:val="22"/>
                <w:lang w:val="es-CL" w:eastAsia="en-US"/>
              </w:rPr>
            </w:pPr>
          </w:p>
          <w:p w:rsidR="0071149E" w:rsidRPr="00610500" w:rsidRDefault="0071149E" w:rsidP="0071149E">
            <w:pPr>
              <w:tabs>
                <w:tab w:val="center" w:pos="4419"/>
                <w:tab w:val="right" w:pos="8838"/>
              </w:tabs>
              <w:spacing w:line="360" w:lineRule="auto"/>
              <w:jc w:val="center"/>
              <w:rPr>
                <w:rFonts w:ascii="Calibri" w:eastAsia="Calibri" w:hAnsi="Calibri"/>
                <w:b/>
                <w:szCs w:val="22"/>
                <w:lang w:val="es-CL" w:eastAsia="en-US"/>
              </w:rPr>
            </w:pPr>
            <w:r w:rsidRPr="00610500">
              <w:rPr>
                <w:rFonts w:ascii="Calibri" w:eastAsia="Calibri" w:hAnsi="Calibri"/>
                <w:b/>
                <w:szCs w:val="22"/>
                <w:lang w:val="es-CL" w:eastAsia="en-US"/>
              </w:rPr>
              <w:t>GUÍA DE APRENDIZAJE</w:t>
            </w:r>
          </w:p>
          <w:p w:rsidR="0071149E" w:rsidRPr="00610500" w:rsidRDefault="0071149E" w:rsidP="0071149E">
            <w:pPr>
              <w:tabs>
                <w:tab w:val="center" w:pos="4419"/>
                <w:tab w:val="right" w:pos="8838"/>
              </w:tabs>
              <w:spacing w:line="360" w:lineRule="auto"/>
              <w:jc w:val="center"/>
              <w:rPr>
                <w:rFonts w:ascii="Calibri" w:eastAsia="Calibri" w:hAnsi="Calibri"/>
                <w:b/>
                <w:sz w:val="22"/>
                <w:szCs w:val="22"/>
                <w:lang w:val="es-CL" w:eastAsia="en-US"/>
              </w:rPr>
            </w:pPr>
            <w:r w:rsidRPr="00610500">
              <w:rPr>
                <w:rFonts w:ascii="Calibri" w:eastAsia="Calibri" w:hAnsi="Calibri"/>
                <w:b/>
                <w:sz w:val="22"/>
                <w:szCs w:val="22"/>
                <w:lang w:val="es-CL" w:eastAsia="en-US"/>
              </w:rPr>
              <w:t>Profesor(a): ______Patricio Vásquez______________________</w:t>
            </w:r>
          </w:p>
        </w:tc>
      </w:tr>
      <w:tr w:rsidR="0071149E" w:rsidRPr="00610500" w:rsidTr="0071149E">
        <w:trPr>
          <w:trHeight w:val="96"/>
        </w:trPr>
        <w:tc>
          <w:tcPr>
            <w:tcW w:w="5924" w:type="dxa"/>
            <w:gridSpan w:val="2"/>
            <w:tcBorders>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sz w:val="22"/>
                <w:szCs w:val="22"/>
                <w:lang w:val="es-CL" w:eastAsia="en-US"/>
              </w:rPr>
            </w:pPr>
            <w:r w:rsidRPr="00610500">
              <w:rPr>
                <w:rFonts w:ascii="Calibri" w:eastAsia="Calibri" w:hAnsi="Calibri"/>
                <w:b/>
                <w:sz w:val="22"/>
                <w:szCs w:val="22"/>
                <w:lang w:val="es-CL" w:eastAsia="en-US"/>
              </w:rPr>
              <w:t>Nombre Estudiante:</w:t>
            </w:r>
          </w:p>
          <w:p w:rsidR="0071149E" w:rsidRPr="00610500" w:rsidRDefault="0071149E" w:rsidP="0071149E">
            <w:pPr>
              <w:tabs>
                <w:tab w:val="center" w:pos="4419"/>
                <w:tab w:val="right" w:pos="8838"/>
              </w:tabs>
              <w:rPr>
                <w:rFonts w:ascii="Calibri" w:eastAsia="Calibri" w:hAnsi="Calibri"/>
                <w:b/>
                <w:sz w:val="22"/>
                <w:szCs w:val="22"/>
                <w:lang w:val="es-CL" w:eastAsia="en-US"/>
              </w:rPr>
            </w:pPr>
          </w:p>
        </w:tc>
        <w:tc>
          <w:tcPr>
            <w:tcW w:w="2406" w:type="dxa"/>
            <w:tcBorders>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sz w:val="22"/>
                <w:szCs w:val="22"/>
                <w:lang w:val="es-CL" w:eastAsia="en-US"/>
              </w:rPr>
            </w:pPr>
            <w:r w:rsidRPr="00610500">
              <w:rPr>
                <w:rFonts w:ascii="Calibri" w:eastAsia="Calibri" w:hAnsi="Calibri"/>
                <w:b/>
                <w:sz w:val="22"/>
                <w:szCs w:val="22"/>
                <w:lang w:val="es-CL" w:eastAsia="en-US"/>
              </w:rPr>
              <w:t>Curso: 1 Medio</w:t>
            </w:r>
            <w:r w:rsidR="00AB045B">
              <w:rPr>
                <w:rFonts w:ascii="Calibri" w:eastAsia="Calibri" w:hAnsi="Calibri"/>
                <w:b/>
                <w:sz w:val="22"/>
                <w:szCs w:val="22"/>
                <w:lang w:val="es-CL" w:eastAsia="en-US"/>
              </w:rPr>
              <w:t xml:space="preserve"> A-B</w:t>
            </w:r>
            <w:bookmarkStart w:id="0" w:name="_GoBack"/>
            <w:bookmarkEnd w:id="0"/>
          </w:p>
        </w:tc>
      </w:tr>
      <w:tr w:rsidR="0071149E" w:rsidRPr="00610500" w:rsidTr="0071149E">
        <w:trPr>
          <w:trHeight w:val="96"/>
        </w:trPr>
        <w:tc>
          <w:tcPr>
            <w:tcW w:w="8330" w:type="dxa"/>
            <w:gridSpan w:val="3"/>
            <w:tcBorders>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sz w:val="22"/>
                <w:szCs w:val="22"/>
                <w:lang w:val="es-CL" w:eastAsia="en-US"/>
              </w:rPr>
            </w:pPr>
            <w:r w:rsidRPr="00610500">
              <w:rPr>
                <w:rFonts w:ascii="Calibri" w:eastAsia="Calibri" w:hAnsi="Calibri"/>
                <w:b/>
                <w:sz w:val="22"/>
                <w:szCs w:val="22"/>
                <w:lang w:val="es-CL" w:eastAsia="en-US"/>
              </w:rPr>
              <w:t xml:space="preserve">Unidad: </w:t>
            </w:r>
            <w:r>
              <w:rPr>
                <w:rFonts w:ascii="Calibri" w:eastAsia="Calibri" w:hAnsi="Calibri"/>
                <w:b/>
                <w:sz w:val="22"/>
                <w:szCs w:val="22"/>
                <w:lang w:val="es-CL" w:eastAsia="en-US"/>
              </w:rPr>
              <w:t>Onda -Sonido</w:t>
            </w:r>
          </w:p>
          <w:p w:rsidR="0071149E" w:rsidRPr="00610500" w:rsidRDefault="0071149E" w:rsidP="0071149E">
            <w:pPr>
              <w:tabs>
                <w:tab w:val="center" w:pos="4419"/>
                <w:tab w:val="right" w:pos="8838"/>
              </w:tabs>
              <w:rPr>
                <w:rFonts w:ascii="Calibri" w:eastAsia="Calibri" w:hAnsi="Calibri"/>
                <w:b/>
                <w:sz w:val="22"/>
                <w:szCs w:val="22"/>
                <w:lang w:val="es-CL" w:eastAsia="en-US"/>
              </w:rPr>
            </w:pPr>
          </w:p>
        </w:tc>
      </w:tr>
      <w:tr w:rsidR="0071149E" w:rsidRPr="00610500" w:rsidTr="0071149E">
        <w:trPr>
          <w:trHeight w:val="226"/>
        </w:trPr>
        <w:tc>
          <w:tcPr>
            <w:tcW w:w="8330" w:type="dxa"/>
            <w:gridSpan w:val="3"/>
            <w:tcBorders>
              <w:top w:val="single" w:sz="4" w:space="0" w:color="auto"/>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bCs/>
                <w:sz w:val="22"/>
                <w:szCs w:val="22"/>
                <w:lang w:val="es-CL" w:eastAsia="en-US"/>
              </w:rPr>
            </w:pPr>
            <w:r w:rsidRPr="00610500">
              <w:rPr>
                <w:rFonts w:ascii="Calibri" w:eastAsia="Calibri" w:hAnsi="Calibri"/>
                <w:b/>
                <w:bCs/>
                <w:sz w:val="22"/>
                <w:szCs w:val="22"/>
                <w:lang w:val="es-CL" w:eastAsia="en-US"/>
              </w:rPr>
              <w:t xml:space="preserve">Objetivo de Aprendizaje: </w:t>
            </w:r>
            <w:proofErr w:type="gramStart"/>
            <w:r w:rsidRPr="00610500">
              <w:rPr>
                <w:rFonts w:ascii="Calibri" w:eastAsia="Calibri" w:hAnsi="Calibri"/>
                <w:b/>
                <w:bCs/>
                <w:sz w:val="22"/>
                <w:szCs w:val="22"/>
                <w:lang w:val="es-CL" w:eastAsia="en-US"/>
              </w:rPr>
              <w:t>Comprender ,analizar</w:t>
            </w:r>
            <w:proofErr w:type="gramEnd"/>
            <w:r w:rsidRPr="00610500">
              <w:rPr>
                <w:rFonts w:ascii="Calibri" w:eastAsia="Calibri" w:hAnsi="Calibri"/>
                <w:b/>
                <w:bCs/>
                <w:sz w:val="22"/>
                <w:szCs w:val="22"/>
                <w:lang w:val="es-CL" w:eastAsia="en-US"/>
              </w:rPr>
              <w:t xml:space="preserve"> y aplicar los conceptos relacionado</w:t>
            </w:r>
            <w:r>
              <w:rPr>
                <w:rFonts w:ascii="Calibri" w:eastAsia="Calibri" w:hAnsi="Calibri"/>
                <w:b/>
                <w:bCs/>
                <w:sz w:val="22"/>
                <w:szCs w:val="22"/>
                <w:lang w:val="es-CL" w:eastAsia="en-US"/>
              </w:rPr>
              <w:t>s con la Onda – sonido.</w:t>
            </w:r>
          </w:p>
          <w:p w:rsidR="0071149E" w:rsidRPr="00610500" w:rsidRDefault="0071149E" w:rsidP="0071149E">
            <w:pPr>
              <w:tabs>
                <w:tab w:val="center" w:pos="4419"/>
                <w:tab w:val="right" w:pos="8838"/>
              </w:tabs>
              <w:rPr>
                <w:rFonts w:ascii="Calibri" w:eastAsia="Calibri" w:hAnsi="Calibri"/>
                <w:b/>
                <w:bCs/>
                <w:sz w:val="22"/>
                <w:szCs w:val="22"/>
                <w:lang w:val="es-CL" w:eastAsia="en-US"/>
              </w:rPr>
            </w:pPr>
          </w:p>
        </w:tc>
      </w:tr>
      <w:tr w:rsidR="0071149E" w:rsidRPr="00610500" w:rsidTr="0071149E">
        <w:trPr>
          <w:trHeight w:val="226"/>
        </w:trPr>
        <w:tc>
          <w:tcPr>
            <w:tcW w:w="8330" w:type="dxa"/>
            <w:gridSpan w:val="3"/>
            <w:tcBorders>
              <w:top w:val="single" w:sz="4" w:space="0" w:color="auto"/>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bCs/>
                <w:sz w:val="22"/>
                <w:szCs w:val="22"/>
                <w:lang w:val="es-CL" w:eastAsia="en-US"/>
              </w:rPr>
            </w:pPr>
            <w:r w:rsidRPr="00610500">
              <w:rPr>
                <w:rFonts w:ascii="Calibri" w:eastAsia="Calibri" w:hAnsi="Calibri"/>
                <w:b/>
                <w:bCs/>
                <w:sz w:val="22"/>
                <w:szCs w:val="22"/>
                <w:lang w:val="es-CL" w:eastAsia="en-US"/>
              </w:rPr>
              <w:t>Recursos de aprendizaje a utilizar:</w:t>
            </w:r>
          </w:p>
          <w:p w:rsidR="0071149E" w:rsidRPr="00610500" w:rsidRDefault="0071149E" w:rsidP="0071149E">
            <w:pPr>
              <w:tabs>
                <w:tab w:val="center" w:pos="4419"/>
                <w:tab w:val="right" w:pos="8838"/>
              </w:tabs>
              <w:rPr>
                <w:rFonts w:ascii="Calibri" w:eastAsia="Calibri" w:hAnsi="Calibri"/>
                <w:b/>
                <w:bCs/>
                <w:sz w:val="22"/>
                <w:szCs w:val="22"/>
                <w:lang w:val="es-CL" w:eastAsia="en-US"/>
              </w:rPr>
            </w:pPr>
            <w:r w:rsidRPr="00610500">
              <w:rPr>
                <w:rFonts w:ascii="Calibri" w:eastAsia="Calibri" w:hAnsi="Calibri"/>
                <w:b/>
                <w:bCs/>
                <w:sz w:val="22"/>
                <w:szCs w:val="22"/>
                <w:lang w:val="es-CL" w:eastAsia="en-US"/>
              </w:rPr>
              <w:t xml:space="preserve"> Libro , </w:t>
            </w:r>
            <w:proofErr w:type="spellStart"/>
            <w:r w:rsidRPr="00610500">
              <w:rPr>
                <w:rFonts w:ascii="Calibri" w:eastAsia="Calibri" w:hAnsi="Calibri"/>
                <w:b/>
                <w:bCs/>
                <w:sz w:val="22"/>
                <w:szCs w:val="22"/>
                <w:lang w:val="es-CL" w:eastAsia="en-US"/>
              </w:rPr>
              <w:t>ppt</w:t>
            </w:r>
            <w:proofErr w:type="spellEnd"/>
            <w:r w:rsidRPr="00610500">
              <w:rPr>
                <w:rFonts w:ascii="Calibri" w:eastAsia="Calibri" w:hAnsi="Calibri"/>
                <w:b/>
                <w:bCs/>
                <w:sz w:val="22"/>
                <w:szCs w:val="22"/>
                <w:lang w:val="es-CL" w:eastAsia="en-US"/>
              </w:rPr>
              <w:t>, internet</w:t>
            </w:r>
          </w:p>
        </w:tc>
      </w:tr>
      <w:tr w:rsidR="0071149E" w:rsidRPr="00610500" w:rsidTr="0071149E">
        <w:trPr>
          <w:trHeight w:val="56"/>
        </w:trPr>
        <w:tc>
          <w:tcPr>
            <w:tcW w:w="8330" w:type="dxa"/>
            <w:gridSpan w:val="3"/>
            <w:tcBorders>
              <w:top w:val="single" w:sz="4" w:space="0" w:color="auto"/>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bCs/>
                <w:sz w:val="22"/>
                <w:szCs w:val="22"/>
                <w:lang w:val="es-CL" w:eastAsia="en-US"/>
              </w:rPr>
            </w:pPr>
            <w:r w:rsidRPr="00610500">
              <w:rPr>
                <w:rFonts w:ascii="Calibri" w:eastAsia="Calibri" w:hAnsi="Calibri"/>
                <w:b/>
                <w:bCs/>
                <w:sz w:val="22"/>
                <w:szCs w:val="22"/>
                <w:lang w:val="es-CL" w:eastAsia="en-US"/>
              </w:rPr>
              <w:t>Instrucciones:</w:t>
            </w:r>
            <w:r>
              <w:rPr>
                <w:rFonts w:ascii="Calibri" w:eastAsia="Calibri" w:hAnsi="Calibri"/>
                <w:b/>
                <w:bCs/>
                <w:sz w:val="22"/>
                <w:szCs w:val="22"/>
                <w:lang w:val="es-CL" w:eastAsia="en-US"/>
              </w:rPr>
              <w:t xml:space="preserve">  Responde las siguientes preguntas con alternativas justificar</w:t>
            </w:r>
          </w:p>
        </w:tc>
      </w:tr>
    </w:tbl>
    <w:p w:rsidR="006D4988" w:rsidRPr="00610500" w:rsidRDefault="006D4988" w:rsidP="006D4988">
      <w:pPr>
        <w:jc w:val="both"/>
        <w:rPr>
          <w:lang w:val="es-CL"/>
        </w:rPr>
      </w:pPr>
    </w:p>
    <w:p w:rsidR="006D4988" w:rsidRDefault="006D4988" w:rsidP="006D4988">
      <w:pPr>
        <w:jc w:val="both"/>
        <w:rPr>
          <w:lang w:val="es-ES_tradnl"/>
        </w:rPr>
      </w:pPr>
    </w:p>
    <w:p w:rsidR="006D4988" w:rsidRDefault="006D4988" w:rsidP="006D4988">
      <w:pPr>
        <w:jc w:val="both"/>
        <w:rPr>
          <w:lang w:val="es-ES_tradnl"/>
        </w:rPr>
      </w:pPr>
    </w:p>
    <w:p w:rsidR="006D4988" w:rsidRDefault="006D4988" w:rsidP="006D4988">
      <w:pPr>
        <w:jc w:val="both"/>
        <w:rPr>
          <w:lang w:val="es-ES_tradnl"/>
        </w:rPr>
      </w:pPr>
    </w:p>
    <w:p w:rsidR="006D4988" w:rsidRDefault="006D4988"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EC5C39" w:rsidRPr="0071149E" w:rsidRDefault="00EC5C39" w:rsidP="00EC5C39">
      <w:pPr>
        <w:numPr>
          <w:ilvl w:val="0"/>
          <w:numId w:val="13"/>
        </w:numPr>
        <w:rPr>
          <w:sz w:val="20"/>
          <w:szCs w:val="20"/>
        </w:rPr>
      </w:pPr>
      <w:r w:rsidRPr="0071149E">
        <w:rPr>
          <w:sz w:val="20"/>
          <w:szCs w:val="20"/>
        </w:rPr>
        <w:t>Una caja de resonancia es importante en un instrumento musical de cuerdas porque:</w:t>
      </w:r>
    </w:p>
    <w:p w:rsidR="00EC5C39" w:rsidRPr="0071149E" w:rsidRDefault="00EC5C39" w:rsidP="00536E05">
      <w:pPr>
        <w:ind w:hanging="142"/>
        <w:rPr>
          <w:sz w:val="20"/>
          <w:szCs w:val="20"/>
        </w:rPr>
      </w:pPr>
    </w:p>
    <w:p w:rsidR="00EC5C39" w:rsidRPr="0071149E" w:rsidRDefault="00EC5C39" w:rsidP="00EC5C39">
      <w:pPr>
        <w:numPr>
          <w:ilvl w:val="0"/>
          <w:numId w:val="16"/>
        </w:numPr>
        <w:rPr>
          <w:sz w:val="20"/>
          <w:szCs w:val="20"/>
        </w:rPr>
      </w:pPr>
      <w:r w:rsidRPr="0071149E">
        <w:rPr>
          <w:sz w:val="20"/>
          <w:szCs w:val="20"/>
        </w:rPr>
        <w:t>Amplifica la intensidad del sonido</w:t>
      </w:r>
    </w:p>
    <w:p w:rsidR="00EC5C39" w:rsidRPr="0071149E" w:rsidRDefault="00EC5C39" w:rsidP="00EC5C39">
      <w:pPr>
        <w:numPr>
          <w:ilvl w:val="0"/>
          <w:numId w:val="16"/>
        </w:numPr>
        <w:rPr>
          <w:sz w:val="20"/>
          <w:szCs w:val="20"/>
        </w:rPr>
      </w:pPr>
      <w:r w:rsidRPr="0071149E">
        <w:rPr>
          <w:sz w:val="20"/>
          <w:szCs w:val="20"/>
        </w:rPr>
        <w:t>Disminuye la intensidad del sonido</w:t>
      </w:r>
    </w:p>
    <w:p w:rsidR="00EC5C39" w:rsidRPr="0071149E" w:rsidRDefault="00EC5C39" w:rsidP="00EC5C39">
      <w:pPr>
        <w:numPr>
          <w:ilvl w:val="0"/>
          <w:numId w:val="16"/>
        </w:numPr>
        <w:rPr>
          <w:sz w:val="20"/>
          <w:szCs w:val="20"/>
        </w:rPr>
      </w:pPr>
      <w:r w:rsidRPr="0071149E">
        <w:rPr>
          <w:sz w:val="20"/>
          <w:szCs w:val="20"/>
        </w:rPr>
        <w:t>Aumenta la frecuencia del sonido</w:t>
      </w:r>
    </w:p>
    <w:p w:rsidR="00EC5C39" w:rsidRPr="0071149E" w:rsidRDefault="00EC5C39" w:rsidP="00EC5C39">
      <w:pPr>
        <w:numPr>
          <w:ilvl w:val="0"/>
          <w:numId w:val="16"/>
        </w:numPr>
        <w:rPr>
          <w:sz w:val="20"/>
          <w:szCs w:val="20"/>
        </w:rPr>
      </w:pPr>
      <w:r w:rsidRPr="0071149E">
        <w:rPr>
          <w:sz w:val="20"/>
          <w:szCs w:val="20"/>
        </w:rPr>
        <w:t>Disminuye la frecuencia del sonido</w:t>
      </w:r>
    </w:p>
    <w:p w:rsidR="00EC5C39" w:rsidRPr="0071149E" w:rsidRDefault="00EC5C39" w:rsidP="00EC5C39">
      <w:pPr>
        <w:numPr>
          <w:ilvl w:val="0"/>
          <w:numId w:val="16"/>
        </w:numPr>
        <w:rPr>
          <w:sz w:val="20"/>
          <w:szCs w:val="20"/>
        </w:rPr>
      </w:pPr>
      <w:r w:rsidRPr="0071149E">
        <w:rPr>
          <w:sz w:val="20"/>
          <w:szCs w:val="20"/>
        </w:rPr>
        <w:t>Disminuye la potencia del sonido</w:t>
      </w:r>
    </w:p>
    <w:p w:rsidR="00EC5C39" w:rsidRPr="0071149E" w:rsidRDefault="00EC5C39" w:rsidP="00EC5C39">
      <w:pPr>
        <w:rPr>
          <w:sz w:val="20"/>
          <w:szCs w:val="20"/>
        </w:rPr>
      </w:pPr>
    </w:p>
    <w:p w:rsidR="00EC5C39" w:rsidRPr="0071149E" w:rsidRDefault="00EC5C39" w:rsidP="00EC5C39">
      <w:pPr>
        <w:numPr>
          <w:ilvl w:val="0"/>
          <w:numId w:val="13"/>
        </w:numPr>
        <w:jc w:val="both"/>
        <w:rPr>
          <w:sz w:val="20"/>
          <w:szCs w:val="20"/>
        </w:rPr>
      </w:pPr>
      <w:r w:rsidRPr="0071149E">
        <w:rPr>
          <w:sz w:val="20"/>
          <w:szCs w:val="20"/>
        </w:rPr>
        <w:t>Una persona parada en la calle percibe una frecuencia mayor que la que emite la sirena de una ambulancia cuando se acerca, debido a que:</w:t>
      </w:r>
    </w:p>
    <w:p w:rsidR="00EC5C39" w:rsidRPr="0071149E" w:rsidRDefault="00EC5C39" w:rsidP="00EC5C39">
      <w:pPr>
        <w:rPr>
          <w:sz w:val="20"/>
          <w:szCs w:val="20"/>
        </w:rPr>
      </w:pPr>
    </w:p>
    <w:p w:rsidR="00EC5C39" w:rsidRPr="0071149E" w:rsidRDefault="00EC5C39" w:rsidP="00EC5C39">
      <w:pPr>
        <w:numPr>
          <w:ilvl w:val="0"/>
          <w:numId w:val="15"/>
        </w:numPr>
        <w:rPr>
          <w:sz w:val="20"/>
          <w:szCs w:val="20"/>
        </w:rPr>
      </w:pPr>
      <w:r w:rsidRPr="0071149E">
        <w:rPr>
          <w:sz w:val="20"/>
          <w:szCs w:val="20"/>
        </w:rPr>
        <w:t>Le llega igual número de pulsos que los que emite la sirena, en una unidad de tiempo</w:t>
      </w:r>
    </w:p>
    <w:p w:rsidR="00EC5C39" w:rsidRPr="0071149E" w:rsidRDefault="00EC5C39" w:rsidP="00EC5C39">
      <w:pPr>
        <w:numPr>
          <w:ilvl w:val="0"/>
          <w:numId w:val="15"/>
        </w:numPr>
        <w:rPr>
          <w:sz w:val="20"/>
          <w:szCs w:val="20"/>
        </w:rPr>
      </w:pPr>
      <w:r w:rsidRPr="0071149E">
        <w:rPr>
          <w:sz w:val="20"/>
          <w:szCs w:val="20"/>
        </w:rPr>
        <w:t>Le llega un número mayor de pulsos que los que emite la sirena, en una unidad de tiempo</w:t>
      </w:r>
    </w:p>
    <w:p w:rsidR="00EC5C39" w:rsidRPr="0071149E" w:rsidRDefault="00EC5C39" w:rsidP="00EC5C39">
      <w:pPr>
        <w:numPr>
          <w:ilvl w:val="0"/>
          <w:numId w:val="15"/>
        </w:numPr>
        <w:rPr>
          <w:sz w:val="20"/>
          <w:szCs w:val="20"/>
        </w:rPr>
      </w:pPr>
      <w:r w:rsidRPr="0071149E">
        <w:rPr>
          <w:sz w:val="20"/>
          <w:szCs w:val="20"/>
        </w:rPr>
        <w:t>Le llega un número menor de pulsos que los que emite la sirena, en una unidad de tiempo</w:t>
      </w:r>
    </w:p>
    <w:p w:rsidR="00EC5C39" w:rsidRPr="0071149E" w:rsidRDefault="00EC5C39" w:rsidP="00EC5C39">
      <w:pPr>
        <w:numPr>
          <w:ilvl w:val="0"/>
          <w:numId w:val="15"/>
        </w:numPr>
        <w:rPr>
          <w:sz w:val="20"/>
          <w:szCs w:val="20"/>
        </w:rPr>
      </w:pPr>
      <w:r w:rsidRPr="0071149E">
        <w:rPr>
          <w:sz w:val="20"/>
          <w:szCs w:val="20"/>
        </w:rPr>
        <w:t>No está claro porque percibe una mayor frecuencia</w:t>
      </w:r>
    </w:p>
    <w:p w:rsidR="00EC5C39" w:rsidRPr="0071149E" w:rsidRDefault="00EC5C39" w:rsidP="00EC5C39">
      <w:pPr>
        <w:numPr>
          <w:ilvl w:val="0"/>
          <w:numId w:val="15"/>
        </w:numPr>
        <w:rPr>
          <w:sz w:val="20"/>
          <w:szCs w:val="20"/>
        </w:rPr>
      </w:pPr>
      <w:r w:rsidRPr="0071149E">
        <w:rPr>
          <w:sz w:val="20"/>
          <w:szCs w:val="20"/>
        </w:rPr>
        <w:t>La ambulancia se mueve con respecto a la persona</w:t>
      </w:r>
    </w:p>
    <w:p w:rsidR="00EC5C39" w:rsidRPr="0071149E" w:rsidRDefault="00EC5C39" w:rsidP="00EC5C39">
      <w:pPr>
        <w:rPr>
          <w:sz w:val="20"/>
          <w:szCs w:val="20"/>
        </w:rPr>
      </w:pPr>
    </w:p>
    <w:p w:rsidR="00EC5C39" w:rsidRPr="0071149E" w:rsidRDefault="00EC5C39" w:rsidP="00EC5C39">
      <w:pPr>
        <w:numPr>
          <w:ilvl w:val="0"/>
          <w:numId w:val="13"/>
        </w:numPr>
        <w:jc w:val="both"/>
        <w:rPr>
          <w:sz w:val="20"/>
          <w:szCs w:val="20"/>
        </w:rPr>
      </w:pPr>
      <w:r w:rsidRPr="0071149E">
        <w:rPr>
          <w:sz w:val="20"/>
          <w:szCs w:val="20"/>
        </w:rPr>
        <w:t>De las siguientes características o propiedades de una onda mencionadas a continuación, la única que no cambia al pasar ella de un medio a otro es la:</w:t>
      </w:r>
    </w:p>
    <w:p w:rsidR="00EC5C39" w:rsidRPr="0071149E" w:rsidRDefault="00EC5C39" w:rsidP="00EC5C39">
      <w:pPr>
        <w:rPr>
          <w:sz w:val="20"/>
          <w:szCs w:val="20"/>
        </w:rPr>
      </w:pPr>
    </w:p>
    <w:p w:rsidR="00EC5C39" w:rsidRPr="0071149E" w:rsidRDefault="00EC5C39" w:rsidP="00EC5C39">
      <w:pPr>
        <w:numPr>
          <w:ilvl w:val="0"/>
          <w:numId w:val="14"/>
        </w:numPr>
        <w:rPr>
          <w:sz w:val="20"/>
          <w:szCs w:val="20"/>
        </w:rPr>
      </w:pPr>
      <w:r w:rsidRPr="0071149E">
        <w:rPr>
          <w:sz w:val="20"/>
          <w:szCs w:val="20"/>
        </w:rPr>
        <w:t>Amplitud</w:t>
      </w:r>
    </w:p>
    <w:p w:rsidR="00EC5C39" w:rsidRPr="0071149E" w:rsidRDefault="00EC5C39" w:rsidP="00EC5C39">
      <w:pPr>
        <w:numPr>
          <w:ilvl w:val="0"/>
          <w:numId w:val="14"/>
        </w:numPr>
        <w:rPr>
          <w:sz w:val="20"/>
          <w:szCs w:val="20"/>
        </w:rPr>
      </w:pPr>
      <w:r w:rsidRPr="0071149E">
        <w:rPr>
          <w:sz w:val="20"/>
          <w:szCs w:val="20"/>
        </w:rPr>
        <w:t>Elongación</w:t>
      </w:r>
    </w:p>
    <w:p w:rsidR="00EC5C39" w:rsidRPr="0071149E" w:rsidRDefault="00EC5C39" w:rsidP="00EC5C39">
      <w:pPr>
        <w:numPr>
          <w:ilvl w:val="0"/>
          <w:numId w:val="14"/>
        </w:numPr>
        <w:rPr>
          <w:sz w:val="20"/>
          <w:szCs w:val="20"/>
        </w:rPr>
      </w:pPr>
      <w:r w:rsidRPr="0071149E">
        <w:rPr>
          <w:sz w:val="20"/>
          <w:szCs w:val="20"/>
        </w:rPr>
        <w:t>Frecuencia</w:t>
      </w:r>
    </w:p>
    <w:p w:rsidR="00EC5C39" w:rsidRPr="0071149E" w:rsidRDefault="00EC5C39" w:rsidP="00EC5C39">
      <w:pPr>
        <w:numPr>
          <w:ilvl w:val="0"/>
          <w:numId w:val="14"/>
        </w:numPr>
        <w:rPr>
          <w:sz w:val="20"/>
          <w:szCs w:val="20"/>
        </w:rPr>
      </w:pPr>
      <w:r w:rsidRPr="0071149E">
        <w:rPr>
          <w:sz w:val="20"/>
          <w:szCs w:val="20"/>
        </w:rPr>
        <w:t>Longitud</w:t>
      </w:r>
    </w:p>
    <w:p w:rsidR="00EC5C39" w:rsidRPr="0071149E" w:rsidRDefault="00EC5C39" w:rsidP="00EC5C39">
      <w:pPr>
        <w:numPr>
          <w:ilvl w:val="0"/>
          <w:numId w:val="14"/>
        </w:numPr>
        <w:rPr>
          <w:sz w:val="20"/>
          <w:szCs w:val="20"/>
        </w:rPr>
      </w:pPr>
      <w:r w:rsidRPr="0071149E">
        <w:rPr>
          <w:sz w:val="20"/>
          <w:szCs w:val="20"/>
        </w:rPr>
        <w:t>Velocidad</w:t>
      </w:r>
    </w:p>
    <w:p w:rsidR="006D4988" w:rsidRPr="0071149E" w:rsidRDefault="006D4988">
      <w:pPr>
        <w:rPr>
          <w:sz w:val="20"/>
          <w:szCs w:val="20"/>
        </w:rPr>
      </w:pPr>
    </w:p>
    <w:p w:rsidR="0071149E" w:rsidRPr="0071149E" w:rsidRDefault="0071149E">
      <w:pPr>
        <w:rPr>
          <w:sz w:val="20"/>
          <w:szCs w:val="20"/>
        </w:rPr>
      </w:pPr>
    </w:p>
    <w:p w:rsidR="0071149E" w:rsidRPr="0071149E" w:rsidRDefault="0071149E">
      <w:pPr>
        <w:rPr>
          <w:sz w:val="20"/>
          <w:szCs w:val="20"/>
        </w:rPr>
      </w:pPr>
    </w:p>
    <w:p w:rsidR="0071149E" w:rsidRPr="0071149E" w:rsidRDefault="0071149E">
      <w:pPr>
        <w:rPr>
          <w:sz w:val="20"/>
          <w:szCs w:val="20"/>
        </w:rPr>
      </w:pPr>
    </w:p>
    <w:p w:rsidR="0071149E" w:rsidRPr="0071149E" w:rsidRDefault="0071149E">
      <w:pPr>
        <w:rPr>
          <w:sz w:val="20"/>
          <w:szCs w:val="20"/>
        </w:rPr>
      </w:pPr>
    </w:p>
    <w:p w:rsidR="0071149E" w:rsidRPr="0071149E" w:rsidRDefault="0071149E" w:rsidP="0071149E">
      <w:pPr>
        <w:widowControl w:val="0"/>
        <w:tabs>
          <w:tab w:val="left" w:pos="1109"/>
        </w:tabs>
        <w:autoSpaceDE w:val="0"/>
        <w:autoSpaceDN w:val="0"/>
        <w:ind w:right="217"/>
        <w:jc w:val="both"/>
        <w:rPr>
          <w:rFonts w:eastAsia="Tahoma"/>
          <w:sz w:val="22"/>
          <w:szCs w:val="22"/>
          <w:lang w:eastAsia="en-US"/>
        </w:rPr>
      </w:pPr>
    </w:p>
    <w:p w:rsidR="0071149E" w:rsidRPr="0071149E" w:rsidRDefault="0071149E" w:rsidP="0071149E">
      <w:pPr>
        <w:pStyle w:val="Prrafodelista"/>
        <w:widowControl w:val="0"/>
        <w:numPr>
          <w:ilvl w:val="0"/>
          <w:numId w:val="13"/>
        </w:numPr>
        <w:tabs>
          <w:tab w:val="left" w:pos="1108"/>
          <w:tab w:val="left" w:pos="1109"/>
        </w:tabs>
        <w:autoSpaceDE w:val="0"/>
        <w:autoSpaceDN w:val="0"/>
        <w:spacing w:before="170"/>
        <w:ind w:right="221"/>
        <w:contextualSpacing w:val="0"/>
        <w:rPr>
          <w:sz w:val="20"/>
          <w:szCs w:val="20"/>
        </w:rPr>
      </w:pPr>
      <w:r w:rsidRPr="0071149E">
        <w:rPr>
          <w:sz w:val="20"/>
          <w:szCs w:val="20"/>
        </w:rPr>
        <w:lastRenderedPageBreak/>
        <w:t>Si aumentamos la frecuencia con que vibra una fuente de sonido en un medio homogéneo</w:t>
      </w:r>
    </w:p>
    <w:p w:rsidR="0071149E" w:rsidRPr="0071149E" w:rsidRDefault="0071149E" w:rsidP="0071149E">
      <w:pPr>
        <w:pStyle w:val="Textoindependiente"/>
        <w:ind w:left="0" w:firstLine="0"/>
        <w:rPr>
          <w:sz w:val="20"/>
          <w:szCs w:val="20"/>
        </w:rPr>
      </w:pPr>
    </w:p>
    <w:p w:rsidR="0071149E" w:rsidRPr="0071149E" w:rsidRDefault="0071149E" w:rsidP="0071149E">
      <w:pPr>
        <w:pStyle w:val="Prrafodelista"/>
        <w:widowControl w:val="0"/>
        <w:numPr>
          <w:ilvl w:val="0"/>
          <w:numId w:val="10"/>
        </w:numPr>
        <w:tabs>
          <w:tab w:val="left" w:pos="1674"/>
          <w:tab w:val="left" w:pos="1675"/>
        </w:tabs>
        <w:autoSpaceDE w:val="0"/>
        <w:autoSpaceDN w:val="0"/>
        <w:spacing w:line="265" w:lineRule="exact"/>
        <w:contextualSpacing w:val="0"/>
        <w:rPr>
          <w:sz w:val="20"/>
          <w:szCs w:val="20"/>
        </w:rPr>
      </w:pPr>
      <w:r w:rsidRPr="0071149E">
        <w:rPr>
          <w:sz w:val="20"/>
          <w:szCs w:val="20"/>
        </w:rPr>
        <w:t>el período aumenta.</w:t>
      </w:r>
    </w:p>
    <w:p w:rsidR="0071149E" w:rsidRPr="0071149E" w:rsidRDefault="0071149E" w:rsidP="0071149E">
      <w:pPr>
        <w:pStyle w:val="Prrafodelista"/>
        <w:widowControl w:val="0"/>
        <w:numPr>
          <w:ilvl w:val="0"/>
          <w:numId w:val="10"/>
        </w:numPr>
        <w:tabs>
          <w:tab w:val="left" w:pos="1674"/>
          <w:tab w:val="left" w:pos="1675"/>
        </w:tabs>
        <w:autoSpaceDE w:val="0"/>
        <w:autoSpaceDN w:val="0"/>
        <w:spacing w:line="265" w:lineRule="exact"/>
        <w:contextualSpacing w:val="0"/>
        <w:rPr>
          <w:sz w:val="20"/>
          <w:szCs w:val="20"/>
        </w:rPr>
      </w:pPr>
      <w:r w:rsidRPr="0071149E">
        <w:rPr>
          <w:sz w:val="20"/>
          <w:szCs w:val="20"/>
        </w:rPr>
        <w:t>la velocidad</w:t>
      </w:r>
      <w:r w:rsidRPr="0071149E">
        <w:rPr>
          <w:spacing w:val="-4"/>
          <w:sz w:val="20"/>
          <w:szCs w:val="20"/>
        </w:rPr>
        <w:t xml:space="preserve"> </w:t>
      </w:r>
      <w:r w:rsidRPr="0071149E">
        <w:rPr>
          <w:sz w:val="20"/>
          <w:szCs w:val="20"/>
        </w:rPr>
        <w:t>disminuye.</w:t>
      </w:r>
    </w:p>
    <w:p w:rsidR="0071149E" w:rsidRPr="0071149E" w:rsidRDefault="0071149E" w:rsidP="0071149E">
      <w:pPr>
        <w:pStyle w:val="Prrafodelista"/>
        <w:widowControl w:val="0"/>
        <w:numPr>
          <w:ilvl w:val="0"/>
          <w:numId w:val="10"/>
        </w:numPr>
        <w:tabs>
          <w:tab w:val="left" w:pos="1674"/>
          <w:tab w:val="left" w:pos="1675"/>
        </w:tabs>
        <w:autoSpaceDE w:val="0"/>
        <w:autoSpaceDN w:val="0"/>
        <w:spacing w:before="1"/>
        <w:contextualSpacing w:val="0"/>
        <w:rPr>
          <w:sz w:val="20"/>
          <w:szCs w:val="20"/>
        </w:rPr>
      </w:pPr>
      <w:r w:rsidRPr="0071149E">
        <w:rPr>
          <w:sz w:val="20"/>
          <w:szCs w:val="20"/>
        </w:rPr>
        <w:t>el período no se</w:t>
      </w:r>
      <w:r w:rsidRPr="0071149E">
        <w:rPr>
          <w:spacing w:val="-1"/>
          <w:sz w:val="20"/>
          <w:szCs w:val="20"/>
        </w:rPr>
        <w:t xml:space="preserve"> </w:t>
      </w:r>
      <w:r w:rsidRPr="0071149E">
        <w:rPr>
          <w:sz w:val="20"/>
          <w:szCs w:val="20"/>
        </w:rPr>
        <w:t>altera.</w:t>
      </w:r>
    </w:p>
    <w:p w:rsidR="0071149E" w:rsidRPr="0071149E" w:rsidRDefault="0071149E" w:rsidP="0071149E">
      <w:pPr>
        <w:pStyle w:val="Prrafodelista"/>
        <w:widowControl w:val="0"/>
        <w:numPr>
          <w:ilvl w:val="0"/>
          <w:numId w:val="10"/>
        </w:numPr>
        <w:tabs>
          <w:tab w:val="left" w:pos="1674"/>
          <w:tab w:val="left" w:pos="1675"/>
        </w:tabs>
        <w:autoSpaceDE w:val="0"/>
        <w:autoSpaceDN w:val="0"/>
        <w:spacing w:before="1" w:line="265" w:lineRule="exact"/>
        <w:contextualSpacing w:val="0"/>
        <w:rPr>
          <w:sz w:val="20"/>
          <w:szCs w:val="20"/>
        </w:rPr>
      </w:pPr>
      <w:r w:rsidRPr="0071149E">
        <w:rPr>
          <w:sz w:val="20"/>
          <w:szCs w:val="20"/>
        </w:rPr>
        <w:t>la velocidad</w:t>
      </w:r>
      <w:r w:rsidRPr="0071149E">
        <w:rPr>
          <w:spacing w:val="-2"/>
          <w:sz w:val="20"/>
          <w:szCs w:val="20"/>
        </w:rPr>
        <w:t xml:space="preserve"> </w:t>
      </w:r>
      <w:r w:rsidRPr="0071149E">
        <w:rPr>
          <w:sz w:val="20"/>
          <w:szCs w:val="20"/>
        </w:rPr>
        <w:t>aumenta.</w:t>
      </w:r>
    </w:p>
    <w:p w:rsidR="0071149E" w:rsidRPr="0071149E" w:rsidRDefault="0071149E" w:rsidP="0071149E">
      <w:pPr>
        <w:pStyle w:val="Prrafodelista"/>
        <w:widowControl w:val="0"/>
        <w:numPr>
          <w:ilvl w:val="0"/>
          <w:numId w:val="10"/>
        </w:numPr>
        <w:tabs>
          <w:tab w:val="left" w:pos="1674"/>
          <w:tab w:val="left" w:pos="1675"/>
        </w:tabs>
        <w:autoSpaceDE w:val="0"/>
        <w:autoSpaceDN w:val="0"/>
        <w:spacing w:line="265" w:lineRule="exact"/>
        <w:contextualSpacing w:val="0"/>
        <w:rPr>
          <w:sz w:val="20"/>
          <w:szCs w:val="20"/>
        </w:rPr>
      </w:pPr>
      <w:r w:rsidRPr="0071149E">
        <w:rPr>
          <w:sz w:val="20"/>
          <w:szCs w:val="20"/>
        </w:rPr>
        <w:t>la longitud de onda</w:t>
      </w:r>
      <w:r w:rsidRPr="0071149E">
        <w:rPr>
          <w:spacing w:val="-5"/>
          <w:sz w:val="20"/>
          <w:szCs w:val="20"/>
        </w:rPr>
        <w:t xml:space="preserve"> </w:t>
      </w:r>
      <w:r w:rsidRPr="0071149E">
        <w:rPr>
          <w:sz w:val="20"/>
          <w:szCs w:val="20"/>
        </w:rPr>
        <w:t>disminuye.</w:t>
      </w:r>
    </w:p>
    <w:p w:rsidR="0071149E" w:rsidRPr="0071149E" w:rsidRDefault="0071149E" w:rsidP="0071149E">
      <w:pPr>
        <w:pStyle w:val="Prrafodelista"/>
        <w:widowControl w:val="0"/>
        <w:numPr>
          <w:ilvl w:val="0"/>
          <w:numId w:val="13"/>
        </w:numPr>
        <w:tabs>
          <w:tab w:val="left" w:pos="1108"/>
          <w:tab w:val="left" w:pos="1109"/>
        </w:tabs>
        <w:autoSpaceDE w:val="0"/>
        <w:autoSpaceDN w:val="0"/>
        <w:spacing w:before="169"/>
        <w:contextualSpacing w:val="0"/>
        <w:rPr>
          <w:sz w:val="20"/>
          <w:szCs w:val="20"/>
        </w:rPr>
      </w:pPr>
      <w:r w:rsidRPr="0071149E">
        <w:rPr>
          <w:sz w:val="20"/>
          <w:szCs w:val="20"/>
        </w:rPr>
        <w:t>Los sonidos se propagan en el aire con</w:t>
      </w:r>
      <w:r w:rsidRPr="0071149E">
        <w:rPr>
          <w:spacing w:val="-6"/>
          <w:sz w:val="20"/>
          <w:szCs w:val="20"/>
        </w:rPr>
        <w:t xml:space="preserve"> </w:t>
      </w:r>
      <w:r w:rsidRPr="0071149E">
        <w:rPr>
          <w:sz w:val="20"/>
          <w:szCs w:val="20"/>
        </w:rPr>
        <w:t>velocidad</w:t>
      </w:r>
    </w:p>
    <w:p w:rsidR="0071149E" w:rsidRPr="0071149E" w:rsidRDefault="0071149E" w:rsidP="0071149E">
      <w:pPr>
        <w:pStyle w:val="Textoindependiente"/>
        <w:ind w:left="0" w:firstLine="0"/>
        <w:rPr>
          <w:sz w:val="20"/>
          <w:szCs w:val="20"/>
        </w:rPr>
      </w:pPr>
    </w:p>
    <w:p w:rsidR="0071149E" w:rsidRPr="0071149E" w:rsidRDefault="0071149E" w:rsidP="0071149E">
      <w:pPr>
        <w:pStyle w:val="Prrafodelista"/>
        <w:widowControl w:val="0"/>
        <w:numPr>
          <w:ilvl w:val="0"/>
          <w:numId w:val="9"/>
        </w:numPr>
        <w:tabs>
          <w:tab w:val="left" w:pos="1674"/>
          <w:tab w:val="left" w:pos="1675"/>
        </w:tabs>
        <w:autoSpaceDE w:val="0"/>
        <w:autoSpaceDN w:val="0"/>
        <w:ind w:left="1674"/>
        <w:contextualSpacing w:val="0"/>
        <w:rPr>
          <w:color w:val="000000" w:themeColor="text1"/>
          <w:sz w:val="20"/>
          <w:szCs w:val="20"/>
        </w:rPr>
      </w:pPr>
      <w:r w:rsidRPr="0071149E">
        <w:rPr>
          <w:color w:val="000000" w:themeColor="text1"/>
          <w:sz w:val="20"/>
          <w:szCs w:val="20"/>
        </w:rPr>
        <w:t>mayor cuando más agudos.</w:t>
      </w:r>
    </w:p>
    <w:p w:rsidR="0071149E" w:rsidRPr="0071149E" w:rsidRDefault="0071149E" w:rsidP="0071149E">
      <w:pPr>
        <w:pStyle w:val="Prrafodelista"/>
        <w:widowControl w:val="0"/>
        <w:numPr>
          <w:ilvl w:val="0"/>
          <w:numId w:val="9"/>
        </w:numPr>
        <w:tabs>
          <w:tab w:val="left" w:pos="1674"/>
          <w:tab w:val="left" w:pos="1675"/>
        </w:tabs>
        <w:autoSpaceDE w:val="0"/>
        <w:autoSpaceDN w:val="0"/>
        <w:spacing w:before="1"/>
        <w:ind w:left="1674"/>
        <w:contextualSpacing w:val="0"/>
        <w:rPr>
          <w:color w:val="000000" w:themeColor="text1"/>
          <w:sz w:val="20"/>
          <w:szCs w:val="20"/>
        </w:rPr>
      </w:pPr>
      <w:r w:rsidRPr="0071149E">
        <w:rPr>
          <w:color w:val="000000" w:themeColor="text1"/>
          <w:sz w:val="20"/>
          <w:szCs w:val="20"/>
        </w:rPr>
        <w:t>mayor cuanto más</w:t>
      </w:r>
      <w:r w:rsidRPr="0071149E">
        <w:rPr>
          <w:color w:val="000000" w:themeColor="text1"/>
          <w:spacing w:val="-3"/>
          <w:sz w:val="20"/>
          <w:szCs w:val="20"/>
        </w:rPr>
        <w:t xml:space="preserve"> </w:t>
      </w:r>
      <w:r w:rsidRPr="0071149E">
        <w:rPr>
          <w:color w:val="000000" w:themeColor="text1"/>
          <w:sz w:val="20"/>
          <w:szCs w:val="20"/>
        </w:rPr>
        <w:t>graves.</w:t>
      </w:r>
    </w:p>
    <w:p w:rsidR="0071149E" w:rsidRPr="0071149E" w:rsidRDefault="0071149E" w:rsidP="0071149E">
      <w:pPr>
        <w:pStyle w:val="Prrafodelista"/>
        <w:widowControl w:val="0"/>
        <w:numPr>
          <w:ilvl w:val="0"/>
          <w:numId w:val="9"/>
        </w:numPr>
        <w:tabs>
          <w:tab w:val="left" w:pos="1674"/>
          <w:tab w:val="left" w:pos="1675"/>
        </w:tabs>
        <w:autoSpaceDE w:val="0"/>
        <w:autoSpaceDN w:val="0"/>
        <w:spacing w:before="1" w:line="265" w:lineRule="exact"/>
        <w:ind w:left="1674"/>
        <w:contextualSpacing w:val="0"/>
        <w:rPr>
          <w:color w:val="000000" w:themeColor="text1"/>
          <w:sz w:val="20"/>
          <w:szCs w:val="20"/>
        </w:rPr>
      </w:pPr>
      <w:r w:rsidRPr="0071149E">
        <w:rPr>
          <w:color w:val="000000" w:themeColor="text1"/>
          <w:sz w:val="20"/>
          <w:szCs w:val="20"/>
        </w:rPr>
        <w:t>igual para cualquier</w:t>
      </w:r>
      <w:r w:rsidRPr="0071149E">
        <w:rPr>
          <w:color w:val="000000" w:themeColor="text1"/>
          <w:spacing w:val="-2"/>
          <w:sz w:val="20"/>
          <w:szCs w:val="20"/>
        </w:rPr>
        <w:t xml:space="preserve"> </w:t>
      </w:r>
      <w:r w:rsidRPr="0071149E">
        <w:rPr>
          <w:color w:val="000000" w:themeColor="text1"/>
          <w:sz w:val="20"/>
          <w:szCs w:val="20"/>
        </w:rPr>
        <w:t>frecuencia.</w:t>
      </w:r>
    </w:p>
    <w:p w:rsidR="0071149E" w:rsidRPr="0071149E" w:rsidRDefault="0071149E" w:rsidP="0071149E">
      <w:pPr>
        <w:pStyle w:val="Prrafodelista"/>
        <w:widowControl w:val="0"/>
        <w:numPr>
          <w:ilvl w:val="0"/>
          <w:numId w:val="9"/>
        </w:numPr>
        <w:tabs>
          <w:tab w:val="left" w:pos="1674"/>
          <w:tab w:val="left" w:pos="1675"/>
        </w:tabs>
        <w:autoSpaceDE w:val="0"/>
        <w:autoSpaceDN w:val="0"/>
        <w:spacing w:line="265" w:lineRule="exact"/>
        <w:ind w:left="1674"/>
        <w:contextualSpacing w:val="0"/>
        <w:rPr>
          <w:color w:val="000000" w:themeColor="text1"/>
          <w:sz w:val="20"/>
          <w:szCs w:val="20"/>
        </w:rPr>
      </w:pPr>
      <w:r w:rsidRPr="0071149E">
        <w:rPr>
          <w:color w:val="000000" w:themeColor="text1"/>
          <w:sz w:val="20"/>
          <w:szCs w:val="20"/>
        </w:rPr>
        <w:t>mayor en la zona</w:t>
      </w:r>
      <w:r w:rsidRPr="0071149E">
        <w:rPr>
          <w:color w:val="000000" w:themeColor="text1"/>
          <w:spacing w:val="-9"/>
          <w:sz w:val="20"/>
          <w:szCs w:val="20"/>
        </w:rPr>
        <w:t xml:space="preserve"> </w:t>
      </w:r>
      <w:r w:rsidRPr="0071149E">
        <w:rPr>
          <w:color w:val="000000" w:themeColor="text1"/>
          <w:sz w:val="20"/>
          <w:szCs w:val="20"/>
        </w:rPr>
        <w:t>audible.</w:t>
      </w:r>
    </w:p>
    <w:p w:rsidR="0071149E" w:rsidRPr="0071149E" w:rsidRDefault="0071149E" w:rsidP="0071149E">
      <w:pPr>
        <w:pStyle w:val="Prrafodelista"/>
        <w:widowControl w:val="0"/>
        <w:numPr>
          <w:ilvl w:val="0"/>
          <w:numId w:val="9"/>
        </w:numPr>
        <w:tabs>
          <w:tab w:val="left" w:pos="1674"/>
          <w:tab w:val="left" w:pos="1675"/>
        </w:tabs>
        <w:autoSpaceDE w:val="0"/>
        <w:autoSpaceDN w:val="0"/>
        <w:spacing w:before="1"/>
        <w:ind w:left="1674"/>
        <w:contextualSpacing w:val="0"/>
        <w:rPr>
          <w:color w:val="000000" w:themeColor="text1"/>
          <w:sz w:val="20"/>
          <w:szCs w:val="20"/>
        </w:rPr>
      </w:pPr>
      <w:r w:rsidRPr="0071149E">
        <w:rPr>
          <w:color w:val="000000" w:themeColor="text1"/>
          <w:sz w:val="20"/>
          <w:szCs w:val="20"/>
        </w:rPr>
        <w:t>menor en la zona</w:t>
      </w:r>
      <w:r w:rsidRPr="0071149E">
        <w:rPr>
          <w:color w:val="000000" w:themeColor="text1"/>
          <w:spacing w:val="-8"/>
          <w:sz w:val="20"/>
          <w:szCs w:val="20"/>
        </w:rPr>
        <w:t xml:space="preserve"> </w:t>
      </w:r>
      <w:r w:rsidRPr="0071149E">
        <w:rPr>
          <w:color w:val="000000" w:themeColor="text1"/>
          <w:sz w:val="20"/>
          <w:szCs w:val="20"/>
        </w:rPr>
        <w:t>audible.</w:t>
      </w:r>
    </w:p>
    <w:p w:rsidR="0071149E" w:rsidRPr="0071149E" w:rsidRDefault="0071149E" w:rsidP="0071149E">
      <w:pPr>
        <w:widowControl w:val="0"/>
        <w:tabs>
          <w:tab w:val="left" w:pos="1109"/>
        </w:tabs>
        <w:autoSpaceDE w:val="0"/>
        <w:autoSpaceDN w:val="0"/>
        <w:ind w:right="217"/>
        <w:jc w:val="both"/>
        <w:rPr>
          <w:rFonts w:eastAsia="Tahoma"/>
          <w:sz w:val="20"/>
          <w:szCs w:val="20"/>
          <w:lang w:eastAsia="en-US"/>
        </w:rPr>
      </w:pPr>
    </w:p>
    <w:p w:rsidR="0071149E" w:rsidRPr="0071149E" w:rsidRDefault="0071149E" w:rsidP="0071149E">
      <w:pPr>
        <w:widowControl w:val="0"/>
        <w:tabs>
          <w:tab w:val="left" w:pos="1109"/>
        </w:tabs>
        <w:autoSpaceDE w:val="0"/>
        <w:autoSpaceDN w:val="0"/>
        <w:ind w:right="217"/>
        <w:jc w:val="both"/>
        <w:rPr>
          <w:rFonts w:eastAsia="Tahoma"/>
          <w:b/>
          <w:sz w:val="20"/>
          <w:szCs w:val="20"/>
          <w:lang w:eastAsia="en-US"/>
        </w:rPr>
      </w:pPr>
      <w:r w:rsidRPr="0071149E">
        <w:rPr>
          <w:rFonts w:eastAsia="Tahoma"/>
          <w:sz w:val="20"/>
          <w:szCs w:val="20"/>
          <w:lang w:eastAsia="en-US"/>
        </w:rPr>
        <w:t xml:space="preserve">II.- </w:t>
      </w:r>
      <w:r w:rsidRPr="0071149E">
        <w:rPr>
          <w:rFonts w:eastAsia="Tahoma"/>
          <w:b/>
          <w:sz w:val="20"/>
          <w:szCs w:val="20"/>
          <w:lang w:eastAsia="en-US"/>
        </w:rPr>
        <w:t>A partir de la estructura del oído humano presentada en la figura, identifique cada una de las partes asignando el número correspondiente en el casillero de la tabla. En la figura los números son consecutivos con el camino que sigue el sonido cuando ingresa en el</w:t>
      </w:r>
      <w:r w:rsidRPr="0071149E">
        <w:rPr>
          <w:rFonts w:eastAsia="Tahoma"/>
          <w:b/>
          <w:spacing w:val="-3"/>
          <w:sz w:val="20"/>
          <w:szCs w:val="20"/>
          <w:lang w:eastAsia="en-US"/>
        </w:rPr>
        <w:t xml:space="preserve"> </w:t>
      </w:r>
      <w:r w:rsidRPr="0071149E">
        <w:rPr>
          <w:rFonts w:eastAsia="Tahoma"/>
          <w:b/>
          <w:sz w:val="20"/>
          <w:szCs w:val="20"/>
          <w:lang w:eastAsia="en-US"/>
        </w:rPr>
        <w:t>oído.</w:t>
      </w:r>
    </w:p>
    <w:p w:rsidR="0071149E" w:rsidRPr="0071149E" w:rsidRDefault="0071149E">
      <w:pPr>
        <w:rPr>
          <w:sz w:val="22"/>
          <w:szCs w:val="22"/>
        </w:rPr>
      </w:pPr>
    </w:p>
    <w:tbl>
      <w:tblPr>
        <w:tblStyle w:val="TableNormal"/>
        <w:tblpPr w:leftFromText="141" w:rightFromText="141" w:vertAnchor="text" w:horzAnchor="margin" w:tblpY="-19"/>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953"/>
        <w:gridCol w:w="1033"/>
        <w:gridCol w:w="1054"/>
        <w:gridCol w:w="1013"/>
        <w:gridCol w:w="1011"/>
        <w:gridCol w:w="994"/>
        <w:gridCol w:w="1059"/>
        <w:gridCol w:w="977"/>
      </w:tblGrid>
      <w:tr w:rsidR="0071149E" w:rsidRPr="0071149E" w:rsidTr="0071149E">
        <w:trPr>
          <w:trHeight w:val="393"/>
        </w:trPr>
        <w:tc>
          <w:tcPr>
            <w:tcW w:w="965" w:type="dxa"/>
          </w:tcPr>
          <w:p w:rsidR="0071149E" w:rsidRPr="0071149E" w:rsidRDefault="0071149E" w:rsidP="0071149E">
            <w:pPr>
              <w:spacing w:before="75"/>
              <w:ind w:left="7"/>
              <w:jc w:val="center"/>
              <w:rPr>
                <w:rFonts w:eastAsia="Corbel"/>
                <w:sz w:val="22"/>
                <w:szCs w:val="22"/>
                <w:lang w:eastAsia="en-US"/>
              </w:rPr>
            </w:pPr>
            <w:r w:rsidRPr="0071149E">
              <w:rPr>
                <w:rFonts w:eastAsia="Corbel"/>
                <w:w w:val="99"/>
                <w:sz w:val="22"/>
                <w:szCs w:val="22"/>
                <w:lang w:eastAsia="en-US"/>
              </w:rPr>
              <w:t>8</w:t>
            </w:r>
          </w:p>
        </w:tc>
        <w:tc>
          <w:tcPr>
            <w:tcW w:w="953" w:type="dxa"/>
          </w:tcPr>
          <w:p w:rsidR="0071149E" w:rsidRPr="0071149E" w:rsidRDefault="0071149E" w:rsidP="0071149E">
            <w:pPr>
              <w:spacing w:before="75"/>
              <w:ind w:left="4"/>
              <w:jc w:val="center"/>
              <w:rPr>
                <w:rFonts w:eastAsia="Corbel"/>
                <w:sz w:val="22"/>
                <w:szCs w:val="22"/>
                <w:lang w:eastAsia="en-US"/>
              </w:rPr>
            </w:pPr>
            <w:r w:rsidRPr="0071149E">
              <w:rPr>
                <w:rFonts w:eastAsia="Corbel"/>
                <w:w w:val="99"/>
                <w:sz w:val="22"/>
                <w:szCs w:val="22"/>
                <w:lang w:eastAsia="en-US"/>
              </w:rPr>
              <w:t>6</w:t>
            </w:r>
          </w:p>
        </w:tc>
        <w:tc>
          <w:tcPr>
            <w:tcW w:w="1033" w:type="dxa"/>
          </w:tcPr>
          <w:p w:rsidR="0071149E" w:rsidRPr="0071149E" w:rsidRDefault="0071149E" w:rsidP="0071149E">
            <w:pPr>
              <w:spacing w:before="75"/>
              <w:ind w:left="5"/>
              <w:jc w:val="center"/>
              <w:rPr>
                <w:rFonts w:eastAsia="Corbel"/>
                <w:sz w:val="22"/>
                <w:szCs w:val="22"/>
                <w:lang w:eastAsia="en-US"/>
              </w:rPr>
            </w:pPr>
            <w:r w:rsidRPr="0071149E">
              <w:rPr>
                <w:rFonts w:eastAsia="Corbel"/>
                <w:w w:val="99"/>
                <w:sz w:val="22"/>
                <w:szCs w:val="22"/>
                <w:lang w:eastAsia="en-US"/>
              </w:rPr>
              <w:t>7</w:t>
            </w:r>
          </w:p>
        </w:tc>
        <w:tc>
          <w:tcPr>
            <w:tcW w:w="1054" w:type="dxa"/>
          </w:tcPr>
          <w:p w:rsidR="0071149E" w:rsidRPr="0071149E" w:rsidRDefault="0071149E" w:rsidP="0071149E">
            <w:pPr>
              <w:spacing w:before="75"/>
              <w:ind w:left="8"/>
              <w:jc w:val="center"/>
              <w:rPr>
                <w:rFonts w:eastAsia="Corbel"/>
                <w:sz w:val="22"/>
                <w:szCs w:val="22"/>
                <w:lang w:eastAsia="en-US"/>
              </w:rPr>
            </w:pPr>
            <w:r w:rsidRPr="0071149E">
              <w:rPr>
                <w:rFonts w:eastAsia="Corbel"/>
                <w:w w:val="99"/>
                <w:sz w:val="22"/>
                <w:szCs w:val="22"/>
                <w:lang w:eastAsia="en-US"/>
              </w:rPr>
              <w:t>1</w:t>
            </w:r>
          </w:p>
        </w:tc>
        <w:tc>
          <w:tcPr>
            <w:tcW w:w="1013" w:type="dxa"/>
          </w:tcPr>
          <w:p w:rsidR="0071149E" w:rsidRPr="0071149E" w:rsidRDefault="0071149E" w:rsidP="0071149E">
            <w:pPr>
              <w:spacing w:before="75"/>
              <w:ind w:left="5"/>
              <w:jc w:val="center"/>
              <w:rPr>
                <w:rFonts w:eastAsia="Corbel"/>
                <w:sz w:val="22"/>
                <w:szCs w:val="22"/>
                <w:lang w:eastAsia="en-US"/>
              </w:rPr>
            </w:pPr>
            <w:r w:rsidRPr="0071149E">
              <w:rPr>
                <w:rFonts w:eastAsia="Corbel"/>
                <w:w w:val="99"/>
                <w:sz w:val="22"/>
                <w:szCs w:val="22"/>
                <w:lang w:eastAsia="en-US"/>
              </w:rPr>
              <w:t>9</w:t>
            </w:r>
          </w:p>
        </w:tc>
        <w:tc>
          <w:tcPr>
            <w:tcW w:w="1011" w:type="dxa"/>
          </w:tcPr>
          <w:p w:rsidR="0071149E" w:rsidRPr="0071149E" w:rsidRDefault="0071149E" w:rsidP="0071149E">
            <w:pPr>
              <w:spacing w:before="75"/>
              <w:ind w:left="2"/>
              <w:jc w:val="center"/>
              <w:rPr>
                <w:rFonts w:eastAsia="Corbel"/>
                <w:sz w:val="22"/>
                <w:szCs w:val="22"/>
                <w:lang w:eastAsia="en-US"/>
              </w:rPr>
            </w:pPr>
            <w:r w:rsidRPr="0071149E">
              <w:rPr>
                <w:rFonts w:eastAsia="Corbel"/>
                <w:w w:val="99"/>
                <w:sz w:val="22"/>
                <w:szCs w:val="22"/>
                <w:lang w:eastAsia="en-US"/>
              </w:rPr>
              <w:t>2</w:t>
            </w:r>
          </w:p>
        </w:tc>
        <w:tc>
          <w:tcPr>
            <w:tcW w:w="994" w:type="dxa"/>
          </w:tcPr>
          <w:p w:rsidR="0071149E" w:rsidRPr="0071149E" w:rsidRDefault="0071149E" w:rsidP="0071149E">
            <w:pPr>
              <w:spacing w:before="75"/>
              <w:ind w:left="4"/>
              <w:jc w:val="center"/>
              <w:rPr>
                <w:rFonts w:eastAsia="Corbel"/>
                <w:sz w:val="22"/>
                <w:szCs w:val="22"/>
                <w:lang w:eastAsia="en-US"/>
              </w:rPr>
            </w:pPr>
            <w:r w:rsidRPr="0071149E">
              <w:rPr>
                <w:rFonts w:eastAsia="Corbel"/>
                <w:w w:val="99"/>
                <w:sz w:val="22"/>
                <w:szCs w:val="22"/>
                <w:lang w:eastAsia="en-US"/>
              </w:rPr>
              <w:t>5</w:t>
            </w:r>
          </w:p>
        </w:tc>
        <w:tc>
          <w:tcPr>
            <w:tcW w:w="1059" w:type="dxa"/>
          </w:tcPr>
          <w:p w:rsidR="0071149E" w:rsidRPr="0071149E" w:rsidRDefault="0071149E" w:rsidP="0071149E">
            <w:pPr>
              <w:spacing w:before="75"/>
              <w:jc w:val="center"/>
              <w:rPr>
                <w:rFonts w:eastAsia="Corbel"/>
                <w:sz w:val="22"/>
                <w:szCs w:val="22"/>
                <w:lang w:eastAsia="en-US"/>
              </w:rPr>
            </w:pPr>
            <w:r w:rsidRPr="0071149E">
              <w:rPr>
                <w:rFonts w:eastAsia="Corbel"/>
                <w:w w:val="99"/>
                <w:sz w:val="22"/>
                <w:szCs w:val="22"/>
                <w:lang w:eastAsia="en-US"/>
              </w:rPr>
              <w:t>3</w:t>
            </w:r>
          </w:p>
        </w:tc>
        <w:tc>
          <w:tcPr>
            <w:tcW w:w="977" w:type="dxa"/>
          </w:tcPr>
          <w:p w:rsidR="0071149E" w:rsidRPr="0071149E" w:rsidRDefault="0071149E" w:rsidP="0071149E">
            <w:pPr>
              <w:spacing w:before="75"/>
              <w:ind w:left="5"/>
              <w:jc w:val="center"/>
              <w:rPr>
                <w:rFonts w:eastAsia="Corbel"/>
                <w:sz w:val="22"/>
                <w:szCs w:val="22"/>
                <w:lang w:eastAsia="en-US"/>
              </w:rPr>
            </w:pPr>
            <w:r w:rsidRPr="0071149E">
              <w:rPr>
                <w:rFonts w:eastAsia="Corbel"/>
                <w:w w:val="99"/>
                <w:sz w:val="22"/>
                <w:szCs w:val="22"/>
                <w:lang w:eastAsia="en-US"/>
              </w:rPr>
              <w:t>4</w:t>
            </w:r>
          </w:p>
        </w:tc>
      </w:tr>
      <w:tr w:rsidR="0071149E" w:rsidRPr="0071149E" w:rsidTr="0071149E">
        <w:trPr>
          <w:trHeight w:val="724"/>
        </w:trPr>
        <w:tc>
          <w:tcPr>
            <w:tcW w:w="965" w:type="dxa"/>
          </w:tcPr>
          <w:p w:rsidR="0071149E" w:rsidRPr="0071149E" w:rsidRDefault="0071149E" w:rsidP="0071149E">
            <w:pPr>
              <w:spacing w:line="240" w:lineRule="exact"/>
              <w:ind w:left="173" w:right="165"/>
              <w:jc w:val="center"/>
              <w:rPr>
                <w:rFonts w:eastAsia="Corbel"/>
                <w:sz w:val="22"/>
                <w:szCs w:val="22"/>
                <w:lang w:eastAsia="en-US"/>
              </w:rPr>
            </w:pPr>
            <w:r w:rsidRPr="0071149E">
              <w:rPr>
                <w:rFonts w:eastAsia="Corbel"/>
                <w:sz w:val="22"/>
                <w:szCs w:val="22"/>
                <w:lang w:eastAsia="en-US"/>
              </w:rPr>
              <w:t>Cóclea</w:t>
            </w:r>
          </w:p>
          <w:p w:rsidR="0071149E" w:rsidRPr="0071149E" w:rsidRDefault="0071149E" w:rsidP="0071149E">
            <w:pPr>
              <w:spacing w:before="9" w:line="240" w:lineRule="exact"/>
              <w:ind w:left="170" w:right="163" w:firstLine="2"/>
              <w:jc w:val="center"/>
              <w:rPr>
                <w:rFonts w:eastAsia="Corbel"/>
                <w:sz w:val="22"/>
                <w:szCs w:val="22"/>
                <w:lang w:eastAsia="en-US"/>
              </w:rPr>
            </w:pPr>
            <w:r w:rsidRPr="0071149E">
              <w:rPr>
                <w:rFonts w:eastAsia="Corbel"/>
                <w:sz w:val="22"/>
                <w:szCs w:val="22"/>
                <w:lang w:eastAsia="en-US"/>
              </w:rPr>
              <w:t xml:space="preserve">ó   </w:t>
            </w:r>
            <w:r w:rsidRPr="0071149E">
              <w:rPr>
                <w:rFonts w:eastAsia="Corbel"/>
                <w:spacing w:val="-1"/>
                <w:sz w:val="22"/>
                <w:szCs w:val="22"/>
                <w:lang w:eastAsia="en-US"/>
              </w:rPr>
              <w:t>caracol</w:t>
            </w:r>
          </w:p>
        </w:tc>
        <w:tc>
          <w:tcPr>
            <w:tcW w:w="953" w:type="dxa"/>
          </w:tcPr>
          <w:p w:rsidR="0071149E" w:rsidRPr="0071149E" w:rsidRDefault="0071149E" w:rsidP="0071149E">
            <w:pPr>
              <w:rPr>
                <w:rFonts w:eastAsia="Corbel"/>
                <w:sz w:val="22"/>
                <w:szCs w:val="22"/>
                <w:lang w:eastAsia="en-US"/>
              </w:rPr>
            </w:pPr>
          </w:p>
          <w:p w:rsidR="0071149E" w:rsidRPr="0071149E" w:rsidRDefault="0071149E" w:rsidP="0071149E">
            <w:pPr>
              <w:ind w:left="148" w:right="148"/>
              <w:jc w:val="center"/>
              <w:rPr>
                <w:rFonts w:eastAsia="Corbel"/>
                <w:sz w:val="22"/>
                <w:szCs w:val="22"/>
                <w:lang w:eastAsia="en-US"/>
              </w:rPr>
            </w:pPr>
            <w:r w:rsidRPr="0071149E">
              <w:rPr>
                <w:rFonts w:eastAsia="Corbel"/>
                <w:sz w:val="22"/>
                <w:szCs w:val="22"/>
                <w:lang w:eastAsia="en-US"/>
              </w:rPr>
              <w:t>Estribo</w:t>
            </w:r>
          </w:p>
        </w:tc>
        <w:tc>
          <w:tcPr>
            <w:tcW w:w="1033" w:type="dxa"/>
          </w:tcPr>
          <w:p w:rsidR="0071149E" w:rsidRPr="0071149E" w:rsidRDefault="0071149E" w:rsidP="0071149E">
            <w:pPr>
              <w:spacing w:before="119"/>
              <w:ind w:left="335" w:hanging="183"/>
              <w:rPr>
                <w:rFonts w:eastAsia="Corbel"/>
                <w:sz w:val="22"/>
                <w:szCs w:val="22"/>
                <w:lang w:eastAsia="en-US"/>
              </w:rPr>
            </w:pPr>
            <w:r w:rsidRPr="0071149E">
              <w:rPr>
                <w:rFonts w:eastAsia="Corbel"/>
                <w:w w:val="95"/>
                <w:sz w:val="22"/>
                <w:szCs w:val="22"/>
                <w:lang w:eastAsia="en-US"/>
              </w:rPr>
              <w:t xml:space="preserve">Ventana </w:t>
            </w:r>
            <w:r w:rsidRPr="0071149E">
              <w:rPr>
                <w:rFonts w:eastAsia="Corbel"/>
                <w:sz w:val="22"/>
                <w:szCs w:val="22"/>
                <w:lang w:eastAsia="en-US"/>
              </w:rPr>
              <w:t>oval</w:t>
            </w:r>
          </w:p>
        </w:tc>
        <w:tc>
          <w:tcPr>
            <w:tcW w:w="1054" w:type="dxa"/>
          </w:tcPr>
          <w:p w:rsidR="0071149E" w:rsidRPr="0071149E" w:rsidRDefault="0071149E" w:rsidP="0071149E">
            <w:pPr>
              <w:spacing w:before="119"/>
              <w:ind w:left="145" w:firstLine="9"/>
              <w:rPr>
                <w:rFonts w:eastAsia="Corbel"/>
                <w:sz w:val="22"/>
                <w:szCs w:val="22"/>
                <w:lang w:eastAsia="en-US"/>
              </w:rPr>
            </w:pPr>
            <w:r w:rsidRPr="0071149E">
              <w:rPr>
                <w:rFonts w:eastAsia="Corbel"/>
                <w:sz w:val="22"/>
                <w:szCs w:val="22"/>
                <w:lang w:eastAsia="en-US"/>
              </w:rPr>
              <w:t>Pabellón auricular</w:t>
            </w:r>
          </w:p>
        </w:tc>
        <w:tc>
          <w:tcPr>
            <w:tcW w:w="1013" w:type="dxa"/>
          </w:tcPr>
          <w:p w:rsidR="0071149E" w:rsidRPr="0071149E" w:rsidRDefault="0071149E" w:rsidP="0071149E">
            <w:pPr>
              <w:spacing w:before="119"/>
              <w:ind w:left="156" w:firstLine="64"/>
              <w:rPr>
                <w:rFonts w:eastAsia="Corbel"/>
                <w:sz w:val="22"/>
                <w:szCs w:val="22"/>
                <w:lang w:eastAsia="en-US"/>
              </w:rPr>
            </w:pPr>
            <w:r w:rsidRPr="0071149E">
              <w:rPr>
                <w:rFonts w:eastAsia="Corbel"/>
                <w:sz w:val="22"/>
                <w:szCs w:val="22"/>
                <w:lang w:eastAsia="en-US"/>
              </w:rPr>
              <w:t xml:space="preserve">Nervio </w:t>
            </w:r>
            <w:r w:rsidRPr="0071149E">
              <w:rPr>
                <w:rFonts w:eastAsia="Corbel"/>
                <w:w w:val="95"/>
                <w:sz w:val="22"/>
                <w:szCs w:val="22"/>
                <w:lang w:eastAsia="en-US"/>
              </w:rPr>
              <w:t>auditivo</w:t>
            </w:r>
          </w:p>
        </w:tc>
        <w:tc>
          <w:tcPr>
            <w:tcW w:w="1011" w:type="dxa"/>
          </w:tcPr>
          <w:p w:rsidR="0071149E" w:rsidRPr="0071149E" w:rsidRDefault="0071149E" w:rsidP="0071149E">
            <w:pPr>
              <w:spacing w:before="119"/>
              <w:ind w:left="154" w:firstLine="103"/>
              <w:rPr>
                <w:rFonts w:eastAsia="Corbel"/>
                <w:sz w:val="22"/>
                <w:szCs w:val="22"/>
                <w:lang w:eastAsia="en-US"/>
              </w:rPr>
            </w:pPr>
            <w:r w:rsidRPr="0071149E">
              <w:rPr>
                <w:rFonts w:eastAsia="Corbel"/>
                <w:sz w:val="22"/>
                <w:szCs w:val="22"/>
                <w:lang w:eastAsia="en-US"/>
              </w:rPr>
              <w:t xml:space="preserve">Canal </w:t>
            </w:r>
            <w:r w:rsidRPr="0071149E">
              <w:rPr>
                <w:rFonts w:eastAsia="Corbel"/>
                <w:w w:val="95"/>
                <w:sz w:val="22"/>
                <w:szCs w:val="22"/>
                <w:lang w:eastAsia="en-US"/>
              </w:rPr>
              <w:t>auditivo</w:t>
            </w:r>
          </w:p>
        </w:tc>
        <w:tc>
          <w:tcPr>
            <w:tcW w:w="994" w:type="dxa"/>
          </w:tcPr>
          <w:p w:rsidR="0071149E" w:rsidRPr="0071149E" w:rsidRDefault="0071149E" w:rsidP="0071149E">
            <w:pPr>
              <w:rPr>
                <w:rFonts w:eastAsia="Corbel"/>
                <w:sz w:val="22"/>
                <w:szCs w:val="22"/>
                <w:lang w:eastAsia="en-US"/>
              </w:rPr>
            </w:pPr>
          </w:p>
          <w:p w:rsidR="0071149E" w:rsidRPr="0071149E" w:rsidRDefault="0071149E" w:rsidP="0071149E">
            <w:pPr>
              <w:ind w:left="139" w:right="139"/>
              <w:jc w:val="center"/>
              <w:rPr>
                <w:rFonts w:eastAsia="Corbel"/>
                <w:sz w:val="22"/>
                <w:szCs w:val="22"/>
                <w:lang w:eastAsia="en-US"/>
              </w:rPr>
            </w:pPr>
            <w:r w:rsidRPr="0071149E">
              <w:rPr>
                <w:rFonts w:eastAsia="Corbel"/>
                <w:sz w:val="22"/>
                <w:szCs w:val="22"/>
                <w:lang w:eastAsia="en-US"/>
              </w:rPr>
              <w:t>Yunque</w:t>
            </w:r>
          </w:p>
        </w:tc>
        <w:tc>
          <w:tcPr>
            <w:tcW w:w="1059" w:type="dxa"/>
          </w:tcPr>
          <w:p w:rsidR="0071149E" w:rsidRPr="0071149E" w:rsidRDefault="0071149E" w:rsidP="0071149E">
            <w:pPr>
              <w:rPr>
                <w:rFonts w:eastAsia="Corbel"/>
                <w:sz w:val="22"/>
                <w:szCs w:val="22"/>
                <w:lang w:eastAsia="en-US"/>
              </w:rPr>
            </w:pPr>
          </w:p>
          <w:p w:rsidR="0071149E" w:rsidRPr="0071149E" w:rsidRDefault="0071149E" w:rsidP="0071149E">
            <w:pPr>
              <w:ind w:left="121" w:right="121"/>
              <w:jc w:val="center"/>
              <w:rPr>
                <w:rFonts w:eastAsia="Corbel"/>
                <w:sz w:val="22"/>
                <w:szCs w:val="22"/>
                <w:lang w:eastAsia="en-US"/>
              </w:rPr>
            </w:pPr>
            <w:r w:rsidRPr="0071149E">
              <w:rPr>
                <w:rFonts w:eastAsia="Corbel"/>
                <w:sz w:val="22"/>
                <w:szCs w:val="22"/>
                <w:lang w:eastAsia="en-US"/>
              </w:rPr>
              <w:t>Tímpano</w:t>
            </w:r>
          </w:p>
        </w:tc>
        <w:tc>
          <w:tcPr>
            <w:tcW w:w="977" w:type="dxa"/>
          </w:tcPr>
          <w:p w:rsidR="0071149E" w:rsidRPr="0071149E" w:rsidRDefault="0071149E" w:rsidP="0071149E">
            <w:pPr>
              <w:rPr>
                <w:rFonts w:eastAsia="Corbel"/>
                <w:sz w:val="22"/>
                <w:szCs w:val="22"/>
                <w:lang w:eastAsia="en-US"/>
              </w:rPr>
            </w:pPr>
          </w:p>
          <w:p w:rsidR="0071149E" w:rsidRPr="0071149E" w:rsidRDefault="0071149E" w:rsidP="0071149E">
            <w:pPr>
              <w:ind w:left="145" w:right="138"/>
              <w:jc w:val="center"/>
              <w:rPr>
                <w:rFonts w:eastAsia="Corbel"/>
                <w:sz w:val="22"/>
                <w:szCs w:val="22"/>
                <w:lang w:eastAsia="en-US"/>
              </w:rPr>
            </w:pPr>
            <w:r w:rsidRPr="0071149E">
              <w:rPr>
                <w:rFonts w:eastAsia="Corbel"/>
                <w:sz w:val="22"/>
                <w:szCs w:val="22"/>
                <w:lang w:eastAsia="en-US"/>
              </w:rPr>
              <w:t>Martillo</w:t>
            </w:r>
          </w:p>
        </w:tc>
      </w:tr>
    </w:tbl>
    <w:p w:rsidR="0071149E" w:rsidRPr="0071149E" w:rsidRDefault="0071149E">
      <w:pPr>
        <w:rPr>
          <w:sz w:val="22"/>
          <w:szCs w:val="22"/>
        </w:rPr>
      </w:pPr>
    </w:p>
    <w:p w:rsidR="0071149E" w:rsidRPr="00EC5C39" w:rsidRDefault="0071149E" w:rsidP="0071149E">
      <w:pPr>
        <w:jc w:val="center"/>
        <w:rPr>
          <w:sz w:val="20"/>
          <w:szCs w:val="20"/>
        </w:rPr>
      </w:pPr>
      <w:r>
        <w:rPr>
          <w:noProof/>
          <w:sz w:val="20"/>
          <w:szCs w:val="20"/>
          <w:lang w:val="en-US" w:eastAsia="en-US"/>
        </w:rPr>
        <w:drawing>
          <wp:inline distT="0" distB="0" distL="0" distR="0" wp14:anchorId="356CA8D0">
            <wp:extent cx="4571365" cy="2447925"/>
            <wp:effectExtent l="0" t="0" r="63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365" cy="2447925"/>
                    </a:xfrm>
                    <a:prstGeom prst="rect">
                      <a:avLst/>
                    </a:prstGeom>
                    <a:noFill/>
                  </pic:spPr>
                </pic:pic>
              </a:graphicData>
            </a:graphic>
          </wp:inline>
        </w:drawing>
      </w:r>
    </w:p>
    <w:sectPr w:rsidR="0071149E" w:rsidRPr="00EC5C3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FE" w:rsidRDefault="007A20FE" w:rsidP="00610500">
      <w:r>
        <w:separator/>
      </w:r>
    </w:p>
  </w:endnote>
  <w:endnote w:type="continuationSeparator" w:id="0">
    <w:p w:rsidR="007A20FE" w:rsidRDefault="007A20FE" w:rsidP="0061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FE" w:rsidRDefault="007A20FE" w:rsidP="00610500">
      <w:r>
        <w:separator/>
      </w:r>
    </w:p>
  </w:footnote>
  <w:footnote w:type="continuationSeparator" w:id="0">
    <w:p w:rsidR="007A20FE" w:rsidRDefault="007A20FE" w:rsidP="006105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00" w:rsidRPr="00610500" w:rsidRDefault="00610500" w:rsidP="00610500">
    <w:pPr>
      <w:pStyle w:val="Encabezado"/>
      <w:tabs>
        <w:tab w:val="left" w:pos="1961"/>
        <w:tab w:val="left" w:pos="8043"/>
      </w:tabs>
      <w:rPr>
        <w:b/>
      </w:rPr>
    </w:pPr>
    <w:r>
      <w:rPr>
        <w:noProof/>
        <w:lang w:val="en-US" w:eastAsia="en-US"/>
      </w:rPr>
      <w:drawing>
        <wp:anchor distT="0" distB="0" distL="114300" distR="114300" simplePos="0" relativeHeight="251659264" behindDoc="0" locked="0" layoutInCell="1" allowOverlap="1" wp14:anchorId="16EBA7A7" wp14:editId="698B5D20">
          <wp:simplePos x="0" y="0"/>
          <wp:positionH relativeFrom="column">
            <wp:posOffset>-193040</wp:posOffset>
          </wp:positionH>
          <wp:positionV relativeFrom="paragraph">
            <wp:posOffset>-148590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rPr>
      <w:t>LICEO JUAN RUSQUE PORTAL 202</w:t>
    </w:r>
    <w:r w:rsidRPr="00610500">
      <w:rPr>
        <w:b/>
      </w:rPr>
      <w:t>0</w:t>
    </w:r>
    <w:r>
      <w:rPr>
        <w:b/>
      </w:rPr>
      <w:t xml:space="preserve">                                               </w:t>
    </w:r>
    <w:r>
      <w:rPr>
        <w:noProof/>
        <w:lang w:val="en-US" w:eastAsia="en-US"/>
      </w:rPr>
      <w:drawing>
        <wp:inline distT="0" distB="0" distL="0" distR="0" wp14:anchorId="4A95860D" wp14:editId="65448594">
          <wp:extent cx="408562" cy="5430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979" cy="542290"/>
                  </a:xfrm>
                  <a:prstGeom prst="rect">
                    <a:avLst/>
                  </a:prstGeom>
                  <a:noFill/>
                </pic:spPr>
              </pic:pic>
            </a:graphicData>
          </a:graphic>
        </wp:inline>
      </w:drawing>
    </w:r>
  </w:p>
  <w:p w:rsidR="00610500" w:rsidRPr="00610500" w:rsidRDefault="00610500" w:rsidP="00610500">
    <w:pPr>
      <w:pStyle w:val="Encabezado"/>
      <w:tabs>
        <w:tab w:val="left" w:pos="1961"/>
        <w:tab w:val="left" w:pos="8043"/>
      </w:tabs>
    </w:pPr>
    <w:r w:rsidRPr="00610500">
      <w:t xml:space="preserve">  </w:t>
    </w:r>
    <w:r w:rsidR="00536E05">
      <w:t xml:space="preserve">          </w:t>
    </w:r>
    <w:r w:rsidRPr="00610500">
      <w:t>“Comprometidos con la calidad, integralidad e inclusión…”</w:t>
    </w:r>
  </w:p>
  <w:p w:rsidR="00610500" w:rsidRDefault="00610500" w:rsidP="00610500">
    <w:pPr>
      <w:pStyle w:val="Encabezado"/>
      <w:tabs>
        <w:tab w:val="clear" w:pos="4419"/>
        <w:tab w:val="clear" w:pos="8838"/>
        <w:tab w:val="left" w:pos="1961"/>
        <w:tab w:val="left" w:pos="8043"/>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5774"/>
    <w:multiLevelType w:val="hybridMultilevel"/>
    <w:tmpl w:val="A43279DE"/>
    <w:lvl w:ilvl="0" w:tplc="C38C8EDC">
      <w:start w:val="1"/>
      <w:numFmt w:val="upperLetter"/>
      <w:lvlText w:val="%1)"/>
      <w:lvlJc w:val="left"/>
      <w:pPr>
        <w:ind w:left="1674" w:hanging="567"/>
        <w:jc w:val="left"/>
      </w:pPr>
      <w:rPr>
        <w:rFonts w:hint="default"/>
        <w:spacing w:val="-1"/>
        <w:w w:val="100"/>
        <w:lang w:val="es-ES" w:eastAsia="en-US" w:bidi="ar-SA"/>
      </w:rPr>
    </w:lvl>
    <w:lvl w:ilvl="1" w:tplc="14C4E59A">
      <w:numFmt w:val="bullet"/>
      <w:lvlText w:val="•"/>
      <w:lvlJc w:val="left"/>
      <w:pPr>
        <w:ind w:left="2472" w:hanging="567"/>
      </w:pPr>
      <w:rPr>
        <w:rFonts w:hint="default"/>
        <w:lang w:val="es-ES" w:eastAsia="en-US" w:bidi="ar-SA"/>
      </w:rPr>
    </w:lvl>
    <w:lvl w:ilvl="2" w:tplc="E8547954">
      <w:numFmt w:val="bullet"/>
      <w:lvlText w:val="•"/>
      <w:lvlJc w:val="left"/>
      <w:pPr>
        <w:ind w:left="3264" w:hanging="567"/>
      </w:pPr>
      <w:rPr>
        <w:rFonts w:hint="default"/>
        <w:lang w:val="es-ES" w:eastAsia="en-US" w:bidi="ar-SA"/>
      </w:rPr>
    </w:lvl>
    <w:lvl w:ilvl="3" w:tplc="17EE57A0">
      <w:numFmt w:val="bullet"/>
      <w:lvlText w:val="•"/>
      <w:lvlJc w:val="left"/>
      <w:pPr>
        <w:ind w:left="4056" w:hanging="567"/>
      </w:pPr>
      <w:rPr>
        <w:rFonts w:hint="default"/>
        <w:lang w:val="es-ES" w:eastAsia="en-US" w:bidi="ar-SA"/>
      </w:rPr>
    </w:lvl>
    <w:lvl w:ilvl="4" w:tplc="262822A2">
      <w:numFmt w:val="bullet"/>
      <w:lvlText w:val="•"/>
      <w:lvlJc w:val="left"/>
      <w:pPr>
        <w:ind w:left="4848" w:hanging="567"/>
      </w:pPr>
      <w:rPr>
        <w:rFonts w:hint="default"/>
        <w:lang w:val="es-ES" w:eastAsia="en-US" w:bidi="ar-SA"/>
      </w:rPr>
    </w:lvl>
    <w:lvl w:ilvl="5" w:tplc="130E7FC0">
      <w:numFmt w:val="bullet"/>
      <w:lvlText w:val="•"/>
      <w:lvlJc w:val="left"/>
      <w:pPr>
        <w:ind w:left="5641" w:hanging="567"/>
      </w:pPr>
      <w:rPr>
        <w:rFonts w:hint="default"/>
        <w:lang w:val="es-ES" w:eastAsia="en-US" w:bidi="ar-SA"/>
      </w:rPr>
    </w:lvl>
    <w:lvl w:ilvl="6" w:tplc="88689E9E">
      <w:numFmt w:val="bullet"/>
      <w:lvlText w:val="•"/>
      <w:lvlJc w:val="left"/>
      <w:pPr>
        <w:ind w:left="6433" w:hanging="567"/>
      </w:pPr>
      <w:rPr>
        <w:rFonts w:hint="default"/>
        <w:lang w:val="es-ES" w:eastAsia="en-US" w:bidi="ar-SA"/>
      </w:rPr>
    </w:lvl>
    <w:lvl w:ilvl="7" w:tplc="BF908FE8">
      <w:numFmt w:val="bullet"/>
      <w:lvlText w:val="•"/>
      <w:lvlJc w:val="left"/>
      <w:pPr>
        <w:ind w:left="7225" w:hanging="567"/>
      </w:pPr>
      <w:rPr>
        <w:rFonts w:hint="default"/>
        <w:lang w:val="es-ES" w:eastAsia="en-US" w:bidi="ar-SA"/>
      </w:rPr>
    </w:lvl>
    <w:lvl w:ilvl="8" w:tplc="4610397A">
      <w:numFmt w:val="bullet"/>
      <w:lvlText w:val="•"/>
      <w:lvlJc w:val="left"/>
      <w:pPr>
        <w:ind w:left="8017" w:hanging="567"/>
      </w:pPr>
      <w:rPr>
        <w:rFonts w:hint="default"/>
        <w:lang w:val="es-ES" w:eastAsia="en-US" w:bidi="ar-SA"/>
      </w:rPr>
    </w:lvl>
  </w:abstractNum>
  <w:abstractNum w:abstractNumId="1" w15:restartNumberingAfterBreak="0">
    <w:nsid w:val="1B513996"/>
    <w:multiLevelType w:val="hybridMultilevel"/>
    <w:tmpl w:val="D676FF42"/>
    <w:lvl w:ilvl="0" w:tplc="0C52FA68">
      <w:start w:val="1"/>
      <w:numFmt w:val="upperLetter"/>
      <w:lvlText w:val="%1)"/>
      <w:lvlJc w:val="left"/>
      <w:pPr>
        <w:ind w:left="1674" w:hanging="567"/>
        <w:jc w:val="left"/>
      </w:pPr>
      <w:rPr>
        <w:rFonts w:hint="default"/>
        <w:spacing w:val="-1"/>
        <w:w w:val="100"/>
        <w:lang w:val="es-ES" w:eastAsia="en-US" w:bidi="ar-SA"/>
      </w:rPr>
    </w:lvl>
    <w:lvl w:ilvl="1" w:tplc="09C29CCC">
      <w:numFmt w:val="bullet"/>
      <w:lvlText w:val="•"/>
      <w:lvlJc w:val="left"/>
      <w:pPr>
        <w:ind w:left="2472" w:hanging="567"/>
      </w:pPr>
      <w:rPr>
        <w:rFonts w:hint="default"/>
        <w:lang w:val="es-ES" w:eastAsia="en-US" w:bidi="ar-SA"/>
      </w:rPr>
    </w:lvl>
    <w:lvl w:ilvl="2" w:tplc="C8C23B26">
      <w:numFmt w:val="bullet"/>
      <w:lvlText w:val="•"/>
      <w:lvlJc w:val="left"/>
      <w:pPr>
        <w:ind w:left="3264" w:hanging="567"/>
      </w:pPr>
      <w:rPr>
        <w:rFonts w:hint="default"/>
        <w:lang w:val="es-ES" w:eastAsia="en-US" w:bidi="ar-SA"/>
      </w:rPr>
    </w:lvl>
    <w:lvl w:ilvl="3" w:tplc="70EA292A">
      <w:numFmt w:val="bullet"/>
      <w:lvlText w:val="•"/>
      <w:lvlJc w:val="left"/>
      <w:pPr>
        <w:ind w:left="4056" w:hanging="567"/>
      </w:pPr>
      <w:rPr>
        <w:rFonts w:hint="default"/>
        <w:lang w:val="es-ES" w:eastAsia="en-US" w:bidi="ar-SA"/>
      </w:rPr>
    </w:lvl>
    <w:lvl w:ilvl="4" w:tplc="8E82A7CE">
      <w:numFmt w:val="bullet"/>
      <w:lvlText w:val="•"/>
      <w:lvlJc w:val="left"/>
      <w:pPr>
        <w:ind w:left="4848" w:hanging="567"/>
      </w:pPr>
      <w:rPr>
        <w:rFonts w:hint="default"/>
        <w:lang w:val="es-ES" w:eastAsia="en-US" w:bidi="ar-SA"/>
      </w:rPr>
    </w:lvl>
    <w:lvl w:ilvl="5" w:tplc="1A46735C">
      <w:numFmt w:val="bullet"/>
      <w:lvlText w:val="•"/>
      <w:lvlJc w:val="left"/>
      <w:pPr>
        <w:ind w:left="5641" w:hanging="567"/>
      </w:pPr>
      <w:rPr>
        <w:rFonts w:hint="default"/>
        <w:lang w:val="es-ES" w:eastAsia="en-US" w:bidi="ar-SA"/>
      </w:rPr>
    </w:lvl>
    <w:lvl w:ilvl="6" w:tplc="F0F4804A">
      <w:numFmt w:val="bullet"/>
      <w:lvlText w:val="•"/>
      <w:lvlJc w:val="left"/>
      <w:pPr>
        <w:ind w:left="6433" w:hanging="567"/>
      </w:pPr>
      <w:rPr>
        <w:rFonts w:hint="default"/>
        <w:lang w:val="es-ES" w:eastAsia="en-US" w:bidi="ar-SA"/>
      </w:rPr>
    </w:lvl>
    <w:lvl w:ilvl="7" w:tplc="07860964">
      <w:numFmt w:val="bullet"/>
      <w:lvlText w:val="•"/>
      <w:lvlJc w:val="left"/>
      <w:pPr>
        <w:ind w:left="7225" w:hanging="567"/>
      </w:pPr>
      <w:rPr>
        <w:rFonts w:hint="default"/>
        <w:lang w:val="es-ES" w:eastAsia="en-US" w:bidi="ar-SA"/>
      </w:rPr>
    </w:lvl>
    <w:lvl w:ilvl="8" w:tplc="8FE4C7F4">
      <w:numFmt w:val="bullet"/>
      <w:lvlText w:val="•"/>
      <w:lvlJc w:val="left"/>
      <w:pPr>
        <w:ind w:left="8017" w:hanging="567"/>
      </w:pPr>
      <w:rPr>
        <w:rFonts w:hint="default"/>
        <w:lang w:val="es-ES" w:eastAsia="en-US" w:bidi="ar-SA"/>
      </w:rPr>
    </w:lvl>
  </w:abstractNum>
  <w:abstractNum w:abstractNumId="2" w15:restartNumberingAfterBreak="0">
    <w:nsid w:val="211C6B25"/>
    <w:multiLevelType w:val="hybridMultilevel"/>
    <w:tmpl w:val="61E2A52A"/>
    <w:lvl w:ilvl="0" w:tplc="AA3E829A">
      <w:start w:val="1"/>
      <w:numFmt w:val="upperLetter"/>
      <w:lvlText w:val="%1)"/>
      <w:lvlJc w:val="left"/>
      <w:pPr>
        <w:ind w:left="1674" w:hanging="567"/>
        <w:jc w:val="left"/>
      </w:pPr>
      <w:rPr>
        <w:rFonts w:hint="default"/>
        <w:spacing w:val="-1"/>
        <w:w w:val="100"/>
        <w:lang w:val="es-ES" w:eastAsia="en-US" w:bidi="ar-SA"/>
      </w:rPr>
    </w:lvl>
    <w:lvl w:ilvl="1" w:tplc="F76ED3FA">
      <w:numFmt w:val="bullet"/>
      <w:lvlText w:val="•"/>
      <w:lvlJc w:val="left"/>
      <w:pPr>
        <w:ind w:left="2472" w:hanging="567"/>
      </w:pPr>
      <w:rPr>
        <w:rFonts w:hint="default"/>
        <w:lang w:val="es-ES" w:eastAsia="en-US" w:bidi="ar-SA"/>
      </w:rPr>
    </w:lvl>
    <w:lvl w:ilvl="2" w:tplc="AFD0554C">
      <w:numFmt w:val="bullet"/>
      <w:lvlText w:val="•"/>
      <w:lvlJc w:val="left"/>
      <w:pPr>
        <w:ind w:left="3264" w:hanging="567"/>
      </w:pPr>
      <w:rPr>
        <w:rFonts w:hint="default"/>
        <w:lang w:val="es-ES" w:eastAsia="en-US" w:bidi="ar-SA"/>
      </w:rPr>
    </w:lvl>
    <w:lvl w:ilvl="3" w:tplc="C9E2825C">
      <w:numFmt w:val="bullet"/>
      <w:lvlText w:val="•"/>
      <w:lvlJc w:val="left"/>
      <w:pPr>
        <w:ind w:left="4056" w:hanging="567"/>
      </w:pPr>
      <w:rPr>
        <w:rFonts w:hint="default"/>
        <w:lang w:val="es-ES" w:eastAsia="en-US" w:bidi="ar-SA"/>
      </w:rPr>
    </w:lvl>
    <w:lvl w:ilvl="4" w:tplc="60B45918">
      <w:numFmt w:val="bullet"/>
      <w:lvlText w:val="•"/>
      <w:lvlJc w:val="left"/>
      <w:pPr>
        <w:ind w:left="4848" w:hanging="567"/>
      </w:pPr>
      <w:rPr>
        <w:rFonts w:hint="default"/>
        <w:lang w:val="es-ES" w:eastAsia="en-US" w:bidi="ar-SA"/>
      </w:rPr>
    </w:lvl>
    <w:lvl w:ilvl="5" w:tplc="8AAAFDC4">
      <w:numFmt w:val="bullet"/>
      <w:lvlText w:val="•"/>
      <w:lvlJc w:val="left"/>
      <w:pPr>
        <w:ind w:left="5641" w:hanging="567"/>
      </w:pPr>
      <w:rPr>
        <w:rFonts w:hint="default"/>
        <w:lang w:val="es-ES" w:eastAsia="en-US" w:bidi="ar-SA"/>
      </w:rPr>
    </w:lvl>
    <w:lvl w:ilvl="6" w:tplc="FACAB492">
      <w:numFmt w:val="bullet"/>
      <w:lvlText w:val="•"/>
      <w:lvlJc w:val="left"/>
      <w:pPr>
        <w:ind w:left="6433" w:hanging="567"/>
      </w:pPr>
      <w:rPr>
        <w:rFonts w:hint="default"/>
        <w:lang w:val="es-ES" w:eastAsia="en-US" w:bidi="ar-SA"/>
      </w:rPr>
    </w:lvl>
    <w:lvl w:ilvl="7" w:tplc="CA84D870">
      <w:numFmt w:val="bullet"/>
      <w:lvlText w:val="•"/>
      <w:lvlJc w:val="left"/>
      <w:pPr>
        <w:ind w:left="7225" w:hanging="567"/>
      </w:pPr>
      <w:rPr>
        <w:rFonts w:hint="default"/>
        <w:lang w:val="es-ES" w:eastAsia="en-US" w:bidi="ar-SA"/>
      </w:rPr>
    </w:lvl>
    <w:lvl w:ilvl="8" w:tplc="ED1AA4E4">
      <w:numFmt w:val="bullet"/>
      <w:lvlText w:val="•"/>
      <w:lvlJc w:val="left"/>
      <w:pPr>
        <w:ind w:left="8017" w:hanging="567"/>
      </w:pPr>
      <w:rPr>
        <w:rFonts w:hint="default"/>
        <w:lang w:val="es-ES" w:eastAsia="en-US" w:bidi="ar-SA"/>
      </w:rPr>
    </w:lvl>
  </w:abstractNum>
  <w:abstractNum w:abstractNumId="3" w15:restartNumberingAfterBreak="0">
    <w:nsid w:val="25072548"/>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25265F9C"/>
    <w:multiLevelType w:val="hybridMultilevel"/>
    <w:tmpl w:val="7B84D942"/>
    <w:lvl w:ilvl="0" w:tplc="60C4D51A">
      <w:start w:val="1"/>
      <w:numFmt w:val="upperLetter"/>
      <w:lvlText w:val="%1)"/>
      <w:lvlJc w:val="left"/>
      <w:pPr>
        <w:ind w:left="567" w:hanging="567"/>
        <w:jc w:val="left"/>
      </w:pPr>
      <w:rPr>
        <w:rFonts w:hint="default"/>
        <w:spacing w:val="-1"/>
        <w:w w:val="100"/>
        <w:lang w:val="es-ES" w:eastAsia="en-US" w:bidi="ar-SA"/>
      </w:rPr>
    </w:lvl>
    <w:lvl w:ilvl="1" w:tplc="04A81BE6">
      <w:numFmt w:val="bullet"/>
      <w:lvlText w:val="•"/>
      <w:lvlJc w:val="left"/>
      <w:pPr>
        <w:ind w:left="1365" w:hanging="567"/>
      </w:pPr>
      <w:rPr>
        <w:rFonts w:hint="default"/>
        <w:lang w:val="es-ES" w:eastAsia="en-US" w:bidi="ar-SA"/>
      </w:rPr>
    </w:lvl>
    <w:lvl w:ilvl="2" w:tplc="C1BCD3A2">
      <w:numFmt w:val="bullet"/>
      <w:lvlText w:val="•"/>
      <w:lvlJc w:val="left"/>
      <w:pPr>
        <w:ind w:left="2157" w:hanging="567"/>
      </w:pPr>
      <w:rPr>
        <w:rFonts w:hint="default"/>
        <w:lang w:val="es-ES" w:eastAsia="en-US" w:bidi="ar-SA"/>
      </w:rPr>
    </w:lvl>
    <w:lvl w:ilvl="3" w:tplc="91D2AE9C">
      <w:numFmt w:val="bullet"/>
      <w:lvlText w:val="•"/>
      <w:lvlJc w:val="left"/>
      <w:pPr>
        <w:ind w:left="2949" w:hanging="567"/>
      </w:pPr>
      <w:rPr>
        <w:rFonts w:hint="default"/>
        <w:lang w:val="es-ES" w:eastAsia="en-US" w:bidi="ar-SA"/>
      </w:rPr>
    </w:lvl>
    <w:lvl w:ilvl="4" w:tplc="0B9477CC">
      <w:numFmt w:val="bullet"/>
      <w:lvlText w:val="•"/>
      <w:lvlJc w:val="left"/>
      <w:pPr>
        <w:ind w:left="3741" w:hanging="567"/>
      </w:pPr>
      <w:rPr>
        <w:rFonts w:hint="default"/>
        <w:lang w:val="es-ES" w:eastAsia="en-US" w:bidi="ar-SA"/>
      </w:rPr>
    </w:lvl>
    <w:lvl w:ilvl="5" w:tplc="6BFAADA4">
      <w:numFmt w:val="bullet"/>
      <w:lvlText w:val="•"/>
      <w:lvlJc w:val="left"/>
      <w:pPr>
        <w:ind w:left="4534" w:hanging="567"/>
      </w:pPr>
      <w:rPr>
        <w:rFonts w:hint="default"/>
        <w:lang w:val="es-ES" w:eastAsia="en-US" w:bidi="ar-SA"/>
      </w:rPr>
    </w:lvl>
    <w:lvl w:ilvl="6" w:tplc="164CBD64">
      <w:numFmt w:val="bullet"/>
      <w:lvlText w:val="•"/>
      <w:lvlJc w:val="left"/>
      <w:pPr>
        <w:ind w:left="5326" w:hanging="567"/>
      </w:pPr>
      <w:rPr>
        <w:rFonts w:hint="default"/>
        <w:lang w:val="es-ES" w:eastAsia="en-US" w:bidi="ar-SA"/>
      </w:rPr>
    </w:lvl>
    <w:lvl w:ilvl="7" w:tplc="15C6A58C">
      <w:numFmt w:val="bullet"/>
      <w:lvlText w:val="•"/>
      <w:lvlJc w:val="left"/>
      <w:pPr>
        <w:ind w:left="6118" w:hanging="567"/>
      </w:pPr>
      <w:rPr>
        <w:rFonts w:hint="default"/>
        <w:lang w:val="es-ES" w:eastAsia="en-US" w:bidi="ar-SA"/>
      </w:rPr>
    </w:lvl>
    <w:lvl w:ilvl="8" w:tplc="636CAE42">
      <w:numFmt w:val="bullet"/>
      <w:lvlText w:val="•"/>
      <w:lvlJc w:val="left"/>
      <w:pPr>
        <w:ind w:left="6910" w:hanging="567"/>
      </w:pPr>
      <w:rPr>
        <w:rFonts w:hint="default"/>
        <w:lang w:val="es-ES" w:eastAsia="en-US" w:bidi="ar-SA"/>
      </w:rPr>
    </w:lvl>
  </w:abstractNum>
  <w:abstractNum w:abstractNumId="5" w15:restartNumberingAfterBreak="0">
    <w:nsid w:val="28FC12EF"/>
    <w:multiLevelType w:val="hybridMultilevel"/>
    <w:tmpl w:val="37704F32"/>
    <w:lvl w:ilvl="0" w:tplc="BD7CC7F4">
      <w:start w:val="1"/>
      <w:numFmt w:val="upperLetter"/>
      <w:lvlText w:val="%1)"/>
      <w:lvlJc w:val="left"/>
      <w:pPr>
        <w:ind w:left="1674" w:hanging="567"/>
        <w:jc w:val="left"/>
      </w:pPr>
      <w:rPr>
        <w:rFonts w:hint="default"/>
        <w:spacing w:val="-1"/>
        <w:w w:val="100"/>
        <w:lang w:val="es-ES" w:eastAsia="en-US" w:bidi="ar-SA"/>
      </w:rPr>
    </w:lvl>
    <w:lvl w:ilvl="1" w:tplc="73089D22">
      <w:numFmt w:val="bullet"/>
      <w:lvlText w:val="•"/>
      <w:lvlJc w:val="left"/>
      <w:pPr>
        <w:ind w:left="2472" w:hanging="567"/>
      </w:pPr>
      <w:rPr>
        <w:rFonts w:hint="default"/>
        <w:lang w:val="es-ES" w:eastAsia="en-US" w:bidi="ar-SA"/>
      </w:rPr>
    </w:lvl>
    <w:lvl w:ilvl="2" w:tplc="8E2CBE8E">
      <w:numFmt w:val="bullet"/>
      <w:lvlText w:val="•"/>
      <w:lvlJc w:val="left"/>
      <w:pPr>
        <w:ind w:left="3264" w:hanging="567"/>
      </w:pPr>
      <w:rPr>
        <w:rFonts w:hint="default"/>
        <w:lang w:val="es-ES" w:eastAsia="en-US" w:bidi="ar-SA"/>
      </w:rPr>
    </w:lvl>
    <w:lvl w:ilvl="3" w:tplc="C3787444">
      <w:numFmt w:val="bullet"/>
      <w:lvlText w:val="•"/>
      <w:lvlJc w:val="left"/>
      <w:pPr>
        <w:ind w:left="4056" w:hanging="567"/>
      </w:pPr>
      <w:rPr>
        <w:rFonts w:hint="default"/>
        <w:lang w:val="es-ES" w:eastAsia="en-US" w:bidi="ar-SA"/>
      </w:rPr>
    </w:lvl>
    <w:lvl w:ilvl="4" w:tplc="DAC0A76E">
      <w:numFmt w:val="bullet"/>
      <w:lvlText w:val="•"/>
      <w:lvlJc w:val="left"/>
      <w:pPr>
        <w:ind w:left="4848" w:hanging="567"/>
      </w:pPr>
      <w:rPr>
        <w:rFonts w:hint="default"/>
        <w:lang w:val="es-ES" w:eastAsia="en-US" w:bidi="ar-SA"/>
      </w:rPr>
    </w:lvl>
    <w:lvl w:ilvl="5" w:tplc="C7E893AA">
      <w:numFmt w:val="bullet"/>
      <w:lvlText w:val="•"/>
      <w:lvlJc w:val="left"/>
      <w:pPr>
        <w:ind w:left="5641" w:hanging="567"/>
      </w:pPr>
      <w:rPr>
        <w:rFonts w:hint="default"/>
        <w:lang w:val="es-ES" w:eastAsia="en-US" w:bidi="ar-SA"/>
      </w:rPr>
    </w:lvl>
    <w:lvl w:ilvl="6" w:tplc="817CD76A">
      <w:numFmt w:val="bullet"/>
      <w:lvlText w:val="•"/>
      <w:lvlJc w:val="left"/>
      <w:pPr>
        <w:ind w:left="6433" w:hanging="567"/>
      </w:pPr>
      <w:rPr>
        <w:rFonts w:hint="default"/>
        <w:lang w:val="es-ES" w:eastAsia="en-US" w:bidi="ar-SA"/>
      </w:rPr>
    </w:lvl>
    <w:lvl w:ilvl="7" w:tplc="8D0451D0">
      <w:numFmt w:val="bullet"/>
      <w:lvlText w:val="•"/>
      <w:lvlJc w:val="left"/>
      <w:pPr>
        <w:ind w:left="7225" w:hanging="567"/>
      </w:pPr>
      <w:rPr>
        <w:rFonts w:hint="default"/>
        <w:lang w:val="es-ES" w:eastAsia="en-US" w:bidi="ar-SA"/>
      </w:rPr>
    </w:lvl>
    <w:lvl w:ilvl="8" w:tplc="EF3EC488">
      <w:numFmt w:val="bullet"/>
      <w:lvlText w:val="•"/>
      <w:lvlJc w:val="left"/>
      <w:pPr>
        <w:ind w:left="8017" w:hanging="567"/>
      </w:pPr>
      <w:rPr>
        <w:rFonts w:hint="default"/>
        <w:lang w:val="es-ES" w:eastAsia="en-US" w:bidi="ar-SA"/>
      </w:rPr>
    </w:lvl>
  </w:abstractNum>
  <w:abstractNum w:abstractNumId="6" w15:restartNumberingAfterBreak="0">
    <w:nsid w:val="2DA8504C"/>
    <w:multiLevelType w:val="hybridMultilevel"/>
    <w:tmpl w:val="6E5E8054"/>
    <w:lvl w:ilvl="0" w:tplc="98A20320">
      <w:start w:val="1"/>
      <w:numFmt w:val="upperLetter"/>
      <w:lvlText w:val="%1)"/>
      <w:lvlJc w:val="left"/>
      <w:pPr>
        <w:ind w:left="1674" w:hanging="567"/>
        <w:jc w:val="left"/>
      </w:pPr>
      <w:rPr>
        <w:rFonts w:hint="default"/>
        <w:spacing w:val="-1"/>
        <w:w w:val="100"/>
        <w:lang w:val="es-ES" w:eastAsia="en-US" w:bidi="ar-SA"/>
      </w:rPr>
    </w:lvl>
    <w:lvl w:ilvl="1" w:tplc="5F4A36E2">
      <w:numFmt w:val="bullet"/>
      <w:lvlText w:val="•"/>
      <w:lvlJc w:val="left"/>
      <w:pPr>
        <w:ind w:left="2472" w:hanging="567"/>
      </w:pPr>
      <w:rPr>
        <w:rFonts w:hint="default"/>
        <w:lang w:val="es-ES" w:eastAsia="en-US" w:bidi="ar-SA"/>
      </w:rPr>
    </w:lvl>
    <w:lvl w:ilvl="2" w:tplc="F40C1706">
      <w:numFmt w:val="bullet"/>
      <w:lvlText w:val="•"/>
      <w:lvlJc w:val="left"/>
      <w:pPr>
        <w:ind w:left="3264" w:hanging="567"/>
      </w:pPr>
      <w:rPr>
        <w:rFonts w:hint="default"/>
        <w:lang w:val="es-ES" w:eastAsia="en-US" w:bidi="ar-SA"/>
      </w:rPr>
    </w:lvl>
    <w:lvl w:ilvl="3" w:tplc="86FABF2C">
      <w:numFmt w:val="bullet"/>
      <w:lvlText w:val="•"/>
      <w:lvlJc w:val="left"/>
      <w:pPr>
        <w:ind w:left="4056" w:hanging="567"/>
      </w:pPr>
      <w:rPr>
        <w:rFonts w:hint="default"/>
        <w:lang w:val="es-ES" w:eastAsia="en-US" w:bidi="ar-SA"/>
      </w:rPr>
    </w:lvl>
    <w:lvl w:ilvl="4" w:tplc="9758B180">
      <w:numFmt w:val="bullet"/>
      <w:lvlText w:val="•"/>
      <w:lvlJc w:val="left"/>
      <w:pPr>
        <w:ind w:left="4848" w:hanging="567"/>
      </w:pPr>
      <w:rPr>
        <w:rFonts w:hint="default"/>
        <w:lang w:val="es-ES" w:eastAsia="en-US" w:bidi="ar-SA"/>
      </w:rPr>
    </w:lvl>
    <w:lvl w:ilvl="5" w:tplc="ED823140">
      <w:numFmt w:val="bullet"/>
      <w:lvlText w:val="•"/>
      <w:lvlJc w:val="left"/>
      <w:pPr>
        <w:ind w:left="5641" w:hanging="567"/>
      </w:pPr>
      <w:rPr>
        <w:rFonts w:hint="default"/>
        <w:lang w:val="es-ES" w:eastAsia="en-US" w:bidi="ar-SA"/>
      </w:rPr>
    </w:lvl>
    <w:lvl w:ilvl="6" w:tplc="B6626AE0">
      <w:numFmt w:val="bullet"/>
      <w:lvlText w:val="•"/>
      <w:lvlJc w:val="left"/>
      <w:pPr>
        <w:ind w:left="6433" w:hanging="567"/>
      </w:pPr>
      <w:rPr>
        <w:rFonts w:hint="default"/>
        <w:lang w:val="es-ES" w:eastAsia="en-US" w:bidi="ar-SA"/>
      </w:rPr>
    </w:lvl>
    <w:lvl w:ilvl="7" w:tplc="A348A84A">
      <w:numFmt w:val="bullet"/>
      <w:lvlText w:val="•"/>
      <w:lvlJc w:val="left"/>
      <w:pPr>
        <w:ind w:left="7225" w:hanging="567"/>
      </w:pPr>
      <w:rPr>
        <w:rFonts w:hint="default"/>
        <w:lang w:val="es-ES" w:eastAsia="en-US" w:bidi="ar-SA"/>
      </w:rPr>
    </w:lvl>
    <w:lvl w:ilvl="8" w:tplc="B52E1ED6">
      <w:numFmt w:val="bullet"/>
      <w:lvlText w:val="•"/>
      <w:lvlJc w:val="left"/>
      <w:pPr>
        <w:ind w:left="8017" w:hanging="567"/>
      </w:pPr>
      <w:rPr>
        <w:rFonts w:hint="default"/>
        <w:lang w:val="es-ES" w:eastAsia="en-US" w:bidi="ar-SA"/>
      </w:rPr>
    </w:lvl>
  </w:abstractNum>
  <w:abstractNum w:abstractNumId="7" w15:restartNumberingAfterBreak="0">
    <w:nsid w:val="2E5C2BD1"/>
    <w:multiLevelType w:val="hybridMultilevel"/>
    <w:tmpl w:val="7A161626"/>
    <w:lvl w:ilvl="0" w:tplc="2AEE40D8">
      <w:start w:val="1"/>
      <w:numFmt w:val="decimal"/>
      <w:lvlText w:val="%1."/>
      <w:lvlJc w:val="left"/>
      <w:pPr>
        <w:ind w:left="1108" w:hanging="567"/>
        <w:jc w:val="left"/>
      </w:pPr>
      <w:rPr>
        <w:rFonts w:hint="default"/>
        <w:spacing w:val="-1"/>
        <w:w w:val="100"/>
        <w:lang w:val="es-ES" w:eastAsia="en-US" w:bidi="ar-SA"/>
      </w:rPr>
    </w:lvl>
    <w:lvl w:ilvl="1" w:tplc="FBEC1AA8">
      <w:start w:val="1"/>
      <w:numFmt w:val="upperRoman"/>
      <w:lvlText w:val="%2."/>
      <w:lvlJc w:val="left"/>
      <w:pPr>
        <w:ind w:left="1674" w:hanging="430"/>
        <w:jc w:val="right"/>
      </w:pPr>
      <w:rPr>
        <w:rFonts w:ascii="Tahoma" w:eastAsia="Tahoma" w:hAnsi="Tahoma" w:cs="Tahoma" w:hint="default"/>
        <w:spacing w:val="-1"/>
        <w:w w:val="100"/>
        <w:sz w:val="22"/>
        <w:szCs w:val="22"/>
        <w:lang w:val="es-ES" w:eastAsia="en-US" w:bidi="ar-SA"/>
      </w:rPr>
    </w:lvl>
    <w:lvl w:ilvl="2" w:tplc="EC0E6F98">
      <w:numFmt w:val="bullet"/>
      <w:lvlText w:val="•"/>
      <w:lvlJc w:val="left"/>
      <w:pPr>
        <w:ind w:left="3100" w:hanging="430"/>
      </w:pPr>
      <w:rPr>
        <w:rFonts w:hint="default"/>
        <w:lang w:val="es-ES" w:eastAsia="en-US" w:bidi="ar-SA"/>
      </w:rPr>
    </w:lvl>
    <w:lvl w:ilvl="3" w:tplc="7946FAFA">
      <w:numFmt w:val="bullet"/>
      <w:lvlText w:val="•"/>
      <w:lvlJc w:val="left"/>
      <w:pPr>
        <w:ind w:left="3912" w:hanging="430"/>
      </w:pPr>
      <w:rPr>
        <w:rFonts w:hint="default"/>
        <w:lang w:val="es-ES" w:eastAsia="en-US" w:bidi="ar-SA"/>
      </w:rPr>
    </w:lvl>
    <w:lvl w:ilvl="4" w:tplc="D2988E6E">
      <w:numFmt w:val="bullet"/>
      <w:lvlText w:val="•"/>
      <w:lvlJc w:val="left"/>
      <w:pPr>
        <w:ind w:left="4725" w:hanging="430"/>
      </w:pPr>
      <w:rPr>
        <w:rFonts w:hint="default"/>
        <w:lang w:val="es-ES" w:eastAsia="en-US" w:bidi="ar-SA"/>
      </w:rPr>
    </w:lvl>
    <w:lvl w:ilvl="5" w:tplc="AFE6B512">
      <w:numFmt w:val="bullet"/>
      <w:lvlText w:val="•"/>
      <w:lvlJc w:val="left"/>
      <w:pPr>
        <w:ind w:left="5538" w:hanging="430"/>
      </w:pPr>
      <w:rPr>
        <w:rFonts w:hint="default"/>
        <w:lang w:val="es-ES" w:eastAsia="en-US" w:bidi="ar-SA"/>
      </w:rPr>
    </w:lvl>
    <w:lvl w:ilvl="6" w:tplc="29644BD0">
      <w:numFmt w:val="bullet"/>
      <w:lvlText w:val="•"/>
      <w:lvlJc w:val="left"/>
      <w:pPr>
        <w:ind w:left="6351" w:hanging="430"/>
      </w:pPr>
      <w:rPr>
        <w:rFonts w:hint="default"/>
        <w:lang w:val="es-ES" w:eastAsia="en-US" w:bidi="ar-SA"/>
      </w:rPr>
    </w:lvl>
    <w:lvl w:ilvl="7" w:tplc="CD76D55E">
      <w:numFmt w:val="bullet"/>
      <w:lvlText w:val="•"/>
      <w:lvlJc w:val="left"/>
      <w:pPr>
        <w:ind w:left="7164" w:hanging="430"/>
      </w:pPr>
      <w:rPr>
        <w:rFonts w:hint="default"/>
        <w:lang w:val="es-ES" w:eastAsia="en-US" w:bidi="ar-SA"/>
      </w:rPr>
    </w:lvl>
    <w:lvl w:ilvl="8" w:tplc="1C16BFF8">
      <w:numFmt w:val="bullet"/>
      <w:lvlText w:val="•"/>
      <w:lvlJc w:val="left"/>
      <w:pPr>
        <w:ind w:left="7976" w:hanging="430"/>
      </w:pPr>
      <w:rPr>
        <w:rFonts w:hint="default"/>
        <w:lang w:val="es-ES" w:eastAsia="en-US" w:bidi="ar-SA"/>
      </w:rPr>
    </w:lvl>
  </w:abstractNum>
  <w:abstractNum w:abstractNumId="8" w15:restartNumberingAfterBreak="0">
    <w:nsid w:val="37CD7FD0"/>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15:restartNumberingAfterBreak="0">
    <w:nsid w:val="3F030611"/>
    <w:multiLevelType w:val="hybridMultilevel"/>
    <w:tmpl w:val="DA7EA9C8"/>
    <w:lvl w:ilvl="0" w:tplc="F842B14E">
      <w:start w:val="1"/>
      <w:numFmt w:val="upperLetter"/>
      <w:lvlText w:val="%1)"/>
      <w:lvlJc w:val="left"/>
      <w:pPr>
        <w:ind w:left="1674" w:hanging="567"/>
        <w:jc w:val="left"/>
      </w:pPr>
      <w:rPr>
        <w:rFonts w:hint="default"/>
        <w:spacing w:val="-1"/>
        <w:w w:val="100"/>
        <w:lang w:val="es-ES" w:eastAsia="en-US" w:bidi="ar-SA"/>
      </w:rPr>
    </w:lvl>
    <w:lvl w:ilvl="1" w:tplc="96F0F18A">
      <w:numFmt w:val="bullet"/>
      <w:lvlText w:val="•"/>
      <w:lvlJc w:val="left"/>
      <w:pPr>
        <w:ind w:left="2472" w:hanging="567"/>
      </w:pPr>
      <w:rPr>
        <w:rFonts w:hint="default"/>
        <w:lang w:val="es-ES" w:eastAsia="en-US" w:bidi="ar-SA"/>
      </w:rPr>
    </w:lvl>
    <w:lvl w:ilvl="2" w:tplc="D1985746">
      <w:numFmt w:val="bullet"/>
      <w:lvlText w:val="•"/>
      <w:lvlJc w:val="left"/>
      <w:pPr>
        <w:ind w:left="3264" w:hanging="567"/>
      </w:pPr>
      <w:rPr>
        <w:rFonts w:hint="default"/>
        <w:lang w:val="es-ES" w:eastAsia="en-US" w:bidi="ar-SA"/>
      </w:rPr>
    </w:lvl>
    <w:lvl w:ilvl="3" w:tplc="9A2ABAC2">
      <w:numFmt w:val="bullet"/>
      <w:lvlText w:val="•"/>
      <w:lvlJc w:val="left"/>
      <w:pPr>
        <w:ind w:left="4056" w:hanging="567"/>
      </w:pPr>
      <w:rPr>
        <w:rFonts w:hint="default"/>
        <w:lang w:val="es-ES" w:eastAsia="en-US" w:bidi="ar-SA"/>
      </w:rPr>
    </w:lvl>
    <w:lvl w:ilvl="4" w:tplc="28E8A72C">
      <w:numFmt w:val="bullet"/>
      <w:lvlText w:val="•"/>
      <w:lvlJc w:val="left"/>
      <w:pPr>
        <w:ind w:left="4848" w:hanging="567"/>
      </w:pPr>
      <w:rPr>
        <w:rFonts w:hint="default"/>
        <w:lang w:val="es-ES" w:eastAsia="en-US" w:bidi="ar-SA"/>
      </w:rPr>
    </w:lvl>
    <w:lvl w:ilvl="5" w:tplc="CC069ADE">
      <w:numFmt w:val="bullet"/>
      <w:lvlText w:val="•"/>
      <w:lvlJc w:val="left"/>
      <w:pPr>
        <w:ind w:left="5641" w:hanging="567"/>
      </w:pPr>
      <w:rPr>
        <w:rFonts w:hint="default"/>
        <w:lang w:val="es-ES" w:eastAsia="en-US" w:bidi="ar-SA"/>
      </w:rPr>
    </w:lvl>
    <w:lvl w:ilvl="6" w:tplc="C16CEBAC">
      <w:numFmt w:val="bullet"/>
      <w:lvlText w:val="•"/>
      <w:lvlJc w:val="left"/>
      <w:pPr>
        <w:ind w:left="6433" w:hanging="567"/>
      </w:pPr>
      <w:rPr>
        <w:rFonts w:hint="default"/>
        <w:lang w:val="es-ES" w:eastAsia="en-US" w:bidi="ar-SA"/>
      </w:rPr>
    </w:lvl>
    <w:lvl w:ilvl="7" w:tplc="D108AC62">
      <w:numFmt w:val="bullet"/>
      <w:lvlText w:val="•"/>
      <w:lvlJc w:val="left"/>
      <w:pPr>
        <w:ind w:left="7225" w:hanging="567"/>
      </w:pPr>
      <w:rPr>
        <w:rFonts w:hint="default"/>
        <w:lang w:val="es-ES" w:eastAsia="en-US" w:bidi="ar-SA"/>
      </w:rPr>
    </w:lvl>
    <w:lvl w:ilvl="8" w:tplc="BA7837AC">
      <w:numFmt w:val="bullet"/>
      <w:lvlText w:val="•"/>
      <w:lvlJc w:val="left"/>
      <w:pPr>
        <w:ind w:left="8017" w:hanging="567"/>
      </w:pPr>
      <w:rPr>
        <w:rFonts w:hint="default"/>
        <w:lang w:val="es-ES" w:eastAsia="en-US" w:bidi="ar-SA"/>
      </w:rPr>
    </w:lvl>
  </w:abstractNum>
  <w:abstractNum w:abstractNumId="10" w15:restartNumberingAfterBreak="0">
    <w:nsid w:val="4B3022FA"/>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539E0D48"/>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54591A1C"/>
    <w:multiLevelType w:val="hybridMultilevel"/>
    <w:tmpl w:val="91480DA0"/>
    <w:lvl w:ilvl="0" w:tplc="EE9EA37A">
      <w:start w:val="1"/>
      <w:numFmt w:val="upperLetter"/>
      <w:lvlText w:val="%1)"/>
      <w:lvlJc w:val="left"/>
      <w:pPr>
        <w:ind w:left="1674" w:hanging="567"/>
        <w:jc w:val="left"/>
      </w:pPr>
      <w:rPr>
        <w:rFonts w:hint="default"/>
        <w:spacing w:val="-1"/>
        <w:w w:val="100"/>
        <w:lang w:val="es-ES" w:eastAsia="en-US" w:bidi="ar-SA"/>
      </w:rPr>
    </w:lvl>
    <w:lvl w:ilvl="1" w:tplc="EFDEAB9A">
      <w:numFmt w:val="bullet"/>
      <w:lvlText w:val="•"/>
      <w:lvlJc w:val="left"/>
      <w:pPr>
        <w:ind w:left="2472" w:hanging="567"/>
      </w:pPr>
      <w:rPr>
        <w:rFonts w:hint="default"/>
        <w:lang w:val="es-ES" w:eastAsia="en-US" w:bidi="ar-SA"/>
      </w:rPr>
    </w:lvl>
    <w:lvl w:ilvl="2" w:tplc="A8C4E416">
      <w:numFmt w:val="bullet"/>
      <w:lvlText w:val="•"/>
      <w:lvlJc w:val="left"/>
      <w:pPr>
        <w:ind w:left="3264" w:hanging="567"/>
      </w:pPr>
      <w:rPr>
        <w:rFonts w:hint="default"/>
        <w:lang w:val="es-ES" w:eastAsia="en-US" w:bidi="ar-SA"/>
      </w:rPr>
    </w:lvl>
    <w:lvl w:ilvl="3" w:tplc="A6DA87CA">
      <w:numFmt w:val="bullet"/>
      <w:lvlText w:val="•"/>
      <w:lvlJc w:val="left"/>
      <w:pPr>
        <w:ind w:left="4056" w:hanging="567"/>
      </w:pPr>
      <w:rPr>
        <w:rFonts w:hint="default"/>
        <w:lang w:val="es-ES" w:eastAsia="en-US" w:bidi="ar-SA"/>
      </w:rPr>
    </w:lvl>
    <w:lvl w:ilvl="4" w:tplc="D3E0BCF2">
      <w:numFmt w:val="bullet"/>
      <w:lvlText w:val="•"/>
      <w:lvlJc w:val="left"/>
      <w:pPr>
        <w:ind w:left="4848" w:hanging="567"/>
      </w:pPr>
      <w:rPr>
        <w:rFonts w:hint="default"/>
        <w:lang w:val="es-ES" w:eastAsia="en-US" w:bidi="ar-SA"/>
      </w:rPr>
    </w:lvl>
    <w:lvl w:ilvl="5" w:tplc="26E804B4">
      <w:numFmt w:val="bullet"/>
      <w:lvlText w:val="•"/>
      <w:lvlJc w:val="left"/>
      <w:pPr>
        <w:ind w:left="5641" w:hanging="567"/>
      </w:pPr>
      <w:rPr>
        <w:rFonts w:hint="default"/>
        <w:lang w:val="es-ES" w:eastAsia="en-US" w:bidi="ar-SA"/>
      </w:rPr>
    </w:lvl>
    <w:lvl w:ilvl="6" w:tplc="BD563EBE">
      <w:numFmt w:val="bullet"/>
      <w:lvlText w:val="•"/>
      <w:lvlJc w:val="left"/>
      <w:pPr>
        <w:ind w:left="6433" w:hanging="567"/>
      </w:pPr>
      <w:rPr>
        <w:rFonts w:hint="default"/>
        <w:lang w:val="es-ES" w:eastAsia="en-US" w:bidi="ar-SA"/>
      </w:rPr>
    </w:lvl>
    <w:lvl w:ilvl="7" w:tplc="7618F70E">
      <w:numFmt w:val="bullet"/>
      <w:lvlText w:val="•"/>
      <w:lvlJc w:val="left"/>
      <w:pPr>
        <w:ind w:left="7225" w:hanging="567"/>
      </w:pPr>
      <w:rPr>
        <w:rFonts w:hint="default"/>
        <w:lang w:val="es-ES" w:eastAsia="en-US" w:bidi="ar-SA"/>
      </w:rPr>
    </w:lvl>
    <w:lvl w:ilvl="8" w:tplc="824E76FC">
      <w:numFmt w:val="bullet"/>
      <w:lvlText w:val="•"/>
      <w:lvlJc w:val="left"/>
      <w:pPr>
        <w:ind w:left="8017" w:hanging="567"/>
      </w:pPr>
      <w:rPr>
        <w:rFonts w:hint="default"/>
        <w:lang w:val="es-ES" w:eastAsia="en-US" w:bidi="ar-SA"/>
      </w:rPr>
    </w:lvl>
  </w:abstractNum>
  <w:abstractNum w:abstractNumId="13" w15:restartNumberingAfterBreak="0">
    <w:nsid w:val="5C0876C8"/>
    <w:multiLevelType w:val="hybridMultilevel"/>
    <w:tmpl w:val="5908ED7C"/>
    <w:lvl w:ilvl="0" w:tplc="2BEC75F0">
      <w:start w:val="1"/>
      <w:numFmt w:val="upperLetter"/>
      <w:lvlText w:val="%1)"/>
      <w:lvlJc w:val="left"/>
      <w:pPr>
        <w:ind w:left="1674" w:hanging="567"/>
        <w:jc w:val="left"/>
      </w:pPr>
      <w:rPr>
        <w:rFonts w:hint="default"/>
        <w:spacing w:val="-1"/>
        <w:w w:val="100"/>
        <w:lang w:val="es-ES" w:eastAsia="en-US" w:bidi="ar-SA"/>
      </w:rPr>
    </w:lvl>
    <w:lvl w:ilvl="1" w:tplc="E88A8A7E">
      <w:numFmt w:val="bullet"/>
      <w:lvlText w:val="•"/>
      <w:lvlJc w:val="left"/>
      <w:pPr>
        <w:ind w:left="2472" w:hanging="567"/>
      </w:pPr>
      <w:rPr>
        <w:rFonts w:hint="default"/>
        <w:lang w:val="es-ES" w:eastAsia="en-US" w:bidi="ar-SA"/>
      </w:rPr>
    </w:lvl>
    <w:lvl w:ilvl="2" w:tplc="67A0D0F4">
      <w:numFmt w:val="bullet"/>
      <w:lvlText w:val="•"/>
      <w:lvlJc w:val="left"/>
      <w:pPr>
        <w:ind w:left="3264" w:hanging="567"/>
      </w:pPr>
      <w:rPr>
        <w:rFonts w:hint="default"/>
        <w:lang w:val="es-ES" w:eastAsia="en-US" w:bidi="ar-SA"/>
      </w:rPr>
    </w:lvl>
    <w:lvl w:ilvl="3" w:tplc="DB1EAACE">
      <w:numFmt w:val="bullet"/>
      <w:lvlText w:val="•"/>
      <w:lvlJc w:val="left"/>
      <w:pPr>
        <w:ind w:left="4056" w:hanging="567"/>
      </w:pPr>
      <w:rPr>
        <w:rFonts w:hint="default"/>
        <w:lang w:val="es-ES" w:eastAsia="en-US" w:bidi="ar-SA"/>
      </w:rPr>
    </w:lvl>
    <w:lvl w:ilvl="4" w:tplc="4CBC354A">
      <w:numFmt w:val="bullet"/>
      <w:lvlText w:val="•"/>
      <w:lvlJc w:val="left"/>
      <w:pPr>
        <w:ind w:left="4848" w:hanging="567"/>
      </w:pPr>
      <w:rPr>
        <w:rFonts w:hint="default"/>
        <w:lang w:val="es-ES" w:eastAsia="en-US" w:bidi="ar-SA"/>
      </w:rPr>
    </w:lvl>
    <w:lvl w:ilvl="5" w:tplc="E01C5226">
      <w:numFmt w:val="bullet"/>
      <w:lvlText w:val="•"/>
      <w:lvlJc w:val="left"/>
      <w:pPr>
        <w:ind w:left="5641" w:hanging="567"/>
      </w:pPr>
      <w:rPr>
        <w:rFonts w:hint="default"/>
        <w:lang w:val="es-ES" w:eastAsia="en-US" w:bidi="ar-SA"/>
      </w:rPr>
    </w:lvl>
    <w:lvl w:ilvl="6" w:tplc="F2FE9C6A">
      <w:numFmt w:val="bullet"/>
      <w:lvlText w:val="•"/>
      <w:lvlJc w:val="left"/>
      <w:pPr>
        <w:ind w:left="6433" w:hanging="567"/>
      </w:pPr>
      <w:rPr>
        <w:rFonts w:hint="default"/>
        <w:lang w:val="es-ES" w:eastAsia="en-US" w:bidi="ar-SA"/>
      </w:rPr>
    </w:lvl>
    <w:lvl w:ilvl="7" w:tplc="F7A86EB4">
      <w:numFmt w:val="bullet"/>
      <w:lvlText w:val="•"/>
      <w:lvlJc w:val="left"/>
      <w:pPr>
        <w:ind w:left="7225" w:hanging="567"/>
      </w:pPr>
      <w:rPr>
        <w:rFonts w:hint="default"/>
        <w:lang w:val="es-ES" w:eastAsia="en-US" w:bidi="ar-SA"/>
      </w:rPr>
    </w:lvl>
    <w:lvl w:ilvl="8" w:tplc="5720BDD6">
      <w:numFmt w:val="bullet"/>
      <w:lvlText w:val="•"/>
      <w:lvlJc w:val="left"/>
      <w:pPr>
        <w:ind w:left="8017" w:hanging="567"/>
      </w:pPr>
      <w:rPr>
        <w:rFonts w:hint="default"/>
        <w:lang w:val="es-ES" w:eastAsia="en-US" w:bidi="ar-SA"/>
      </w:rPr>
    </w:lvl>
  </w:abstractNum>
  <w:abstractNum w:abstractNumId="14" w15:restartNumberingAfterBreak="0">
    <w:nsid w:val="6EE929A0"/>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15:restartNumberingAfterBreak="0">
    <w:nsid w:val="72630E58"/>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1"/>
  </w:num>
  <w:num w:numId="2">
    <w:abstractNumId w:val="3"/>
  </w:num>
  <w:num w:numId="3">
    <w:abstractNumId w:val="10"/>
  </w:num>
  <w:num w:numId="4">
    <w:abstractNumId w:val="15"/>
  </w:num>
  <w:num w:numId="5">
    <w:abstractNumId w:val="14"/>
  </w:num>
  <w:num w:numId="6">
    <w:abstractNumId w:val="8"/>
  </w:num>
  <w:num w:numId="7">
    <w:abstractNumId w:val="5"/>
  </w:num>
  <w:num w:numId="8">
    <w:abstractNumId w:val="2"/>
  </w:num>
  <w:num w:numId="9">
    <w:abstractNumId w:val="4"/>
  </w:num>
  <w:num w:numId="10">
    <w:abstractNumId w:val="12"/>
  </w:num>
  <w:num w:numId="11">
    <w:abstractNumId w:val="1"/>
  </w:num>
  <w:num w:numId="12">
    <w:abstractNumId w:val="9"/>
  </w:num>
  <w:num w:numId="13">
    <w:abstractNumId w:val="7"/>
  </w:num>
  <w:num w:numId="14">
    <w:abstractNumId w:val="1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88"/>
    <w:rsid w:val="00536E05"/>
    <w:rsid w:val="005B6A99"/>
    <w:rsid w:val="00610500"/>
    <w:rsid w:val="006D4988"/>
    <w:rsid w:val="0071149E"/>
    <w:rsid w:val="007A20FE"/>
    <w:rsid w:val="009869A4"/>
    <w:rsid w:val="00A769C9"/>
    <w:rsid w:val="00AB045B"/>
    <w:rsid w:val="00EC5C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AE90D"/>
  <w15:docId w15:val="{BF933DED-9198-4C41-B005-7DAF4D47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8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500"/>
    <w:pPr>
      <w:tabs>
        <w:tab w:val="center" w:pos="4419"/>
        <w:tab w:val="right" w:pos="8838"/>
      </w:tabs>
    </w:pPr>
  </w:style>
  <w:style w:type="character" w:customStyle="1" w:styleId="EncabezadoCar">
    <w:name w:val="Encabezado Car"/>
    <w:basedOn w:val="Fuentedeprrafopredeter"/>
    <w:link w:val="Encabezado"/>
    <w:uiPriority w:val="99"/>
    <w:rsid w:val="006105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10500"/>
    <w:pPr>
      <w:tabs>
        <w:tab w:val="center" w:pos="4419"/>
        <w:tab w:val="right" w:pos="8838"/>
      </w:tabs>
    </w:pPr>
  </w:style>
  <w:style w:type="character" w:customStyle="1" w:styleId="PiedepginaCar">
    <w:name w:val="Pie de página Car"/>
    <w:basedOn w:val="Fuentedeprrafopredeter"/>
    <w:link w:val="Piedepgina"/>
    <w:uiPriority w:val="99"/>
    <w:rsid w:val="0061050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10500"/>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500"/>
    <w:rPr>
      <w:rFonts w:ascii="Tahoma" w:eastAsia="Times New Roman" w:hAnsi="Tahoma" w:cs="Tahoma"/>
      <w:sz w:val="16"/>
      <w:szCs w:val="16"/>
      <w:lang w:val="es-ES" w:eastAsia="es-ES"/>
    </w:rPr>
  </w:style>
  <w:style w:type="table" w:customStyle="1" w:styleId="TableNormal">
    <w:name w:val="Table Normal"/>
    <w:uiPriority w:val="2"/>
    <w:semiHidden/>
    <w:unhideWhenUsed/>
    <w:qFormat/>
    <w:rsid w:val="007114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71149E"/>
    <w:pPr>
      <w:ind w:left="720"/>
      <w:contextualSpacing/>
    </w:pPr>
  </w:style>
  <w:style w:type="paragraph" w:styleId="Textoindependiente">
    <w:name w:val="Body Text"/>
    <w:basedOn w:val="Normal"/>
    <w:link w:val="TextoindependienteCar"/>
    <w:uiPriority w:val="1"/>
    <w:qFormat/>
    <w:rsid w:val="0071149E"/>
    <w:pPr>
      <w:widowControl w:val="0"/>
      <w:autoSpaceDE w:val="0"/>
      <w:autoSpaceDN w:val="0"/>
      <w:ind w:left="1674" w:hanging="567"/>
    </w:pPr>
    <w:rPr>
      <w:rFonts w:ascii="Tahoma" w:eastAsia="Tahoma" w:hAnsi="Tahoma" w:cs="Tahoma"/>
      <w:sz w:val="22"/>
      <w:szCs w:val="22"/>
      <w:lang w:eastAsia="en-US"/>
    </w:rPr>
  </w:style>
  <w:style w:type="character" w:customStyle="1" w:styleId="TextoindependienteCar">
    <w:name w:val="Texto independiente Car"/>
    <w:basedOn w:val="Fuentedeprrafopredeter"/>
    <w:link w:val="Textoindependiente"/>
    <w:uiPriority w:val="1"/>
    <w:rsid w:val="0071149E"/>
    <w:rPr>
      <w:rFonts w:ascii="Tahoma" w:eastAsia="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Vasquez</dc:creator>
  <cp:lastModifiedBy>HP</cp:lastModifiedBy>
  <cp:revision>4</cp:revision>
  <dcterms:created xsi:type="dcterms:W3CDTF">2020-08-11T14:09:00Z</dcterms:created>
  <dcterms:modified xsi:type="dcterms:W3CDTF">2020-08-13T15:37:00Z</dcterms:modified>
</cp:coreProperties>
</file>